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9C" w:rsidRPr="00314D93" w:rsidRDefault="00FC449C" w:rsidP="00314D93">
      <w:pPr>
        <w:pStyle w:val="Heading1"/>
        <w:ind w:firstLine="0"/>
        <w:rPr>
          <w:rFonts w:ascii="Times New Roman" w:hAnsi="Times New Roman" w:cs="Times New Roman"/>
          <w:b/>
          <w:bCs/>
        </w:rPr>
      </w:pPr>
      <w:r w:rsidRPr="00FA2526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4.25pt;visibility:visible">
            <v:imagedata r:id="rId7" r:href="rId8" gain="1.25" blacklevel="6554f" grayscale="t"/>
          </v:shape>
        </w:pict>
      </w:r>
    </w:p>
    <w:p w:rsidR="00FC449C" w:rsidRPr="00314D93" w:rsidRDefault="00FC449C" w:rsidP="00314D93">
      <w:pPr>
        <w:pStyle w:val="Heading1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4D93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:rsidR="00FC449C" w:rsidRPr="00314D93" w:rsidRDefault="00FC449C" w:rsidP="00314D93">
      <w:pPr>
        <w:pStyle w:val="Heading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муниципальное образование</w:t>
      </w:r>
    </w:p>
    <w:p w:rsidR="00FC449C" w:rsidRPr="00314D93" w:rsidRDefault="00FC449C" w:rsidP="00314D93">
      <w:pPr>
        <w:pStyle w:val="Heading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городской округ город Пыть-Ях</w:t>
      </w:r>
    </w:p>
    <w:p w:rsidR="00FC449C" w:rsidRPr="00314D93" w:rsidRDefault="00FC449C" w:rsidP="00314D93">
      <w:pPr>
        <w:pStyle w:val="Heading4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14D93">
        <w:rPr>
          <w:rFonts w:ascii="Times New Roman" w:hAnsi="Times New Roman"/>
          <w:b/>
          <w:bCs/>
          <w:sz w:val="40"/>
          <w:szCs w:val="40"/>
        </w:rPr>
        <w:t>ДУМА ГОРОДА ПЫТЬ-ЯХА</w:t>
      </w:r>
    </w:p>
    <w:p w:rsidR="00FC449C" w:rsidRPr="00314D93" w:rsidRDefault="00FC449C" w:rsidP="00314D93">
      <w:pPr>
        <w:ind w:firstLine="0"/>
        <w:jc w:val="center"/>
        <w:rPr>
          <w:rFonts w:ascii="Times New Roman" w:hAnsi="Times New Roman"/>
          <w:b/>
        </w:rPr>
      </w:pPr>
      <w:r w:rsidRPr="00314D93">
        <w:rPr>
          <w:rFonts w:ascii="Times New Roman" w:hAnsi="Times New Roman"/>
          <w:b/>
        </w:rPr>
        <w:t>шестого созыва</w:t>
      </w:r>
    </w:p>
    <w:p w:rsidR="00FC449C" w:rsidRPr="00314D93" w:rsidRDefault="00FC449C" w:rsidP="00314D93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FC449C" w:rsidRPr="00314D93" w:rsidRDefault="00FC449C" w:rsidP="00314D93">
      <w:pPr>
        <w:pStyle w:val="Heading3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D93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FC449C" w:rsidRPr="00314D93" w:rsidRDefault="00FC449C" w:rsidP="00314D93">
      <w:pPr>
        <w:ind w:firstLine="0"/>
        <w:jc w:val="center"/>
        <w:rPr>
          <w:rFonts w:ascii="Times New Roman" w:hAnsi="Times New Roman"/>
        </w:rPr>
      </w:pPr>
    </w:p>
    <w:p w:rsidR="00FC449C" w:rsidRDefault="00FC449C" w:rsidP="00314D93">
      <w:pPr>
        <w:pStyle w:val="Heading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  <w:r>
        <w:rPr>
          <w:rFonts w:ascii="Times New Roman" w:hAnsi="Times New Roman" w:cs="Times New Roman"/>
          <w:b/>
          <w:bCs/>
          <w:iCs w:val="0"/>
          <w:sz w:val="28"/>
        </w:rPr>
        <w:t>о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>т</w:t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 27.12.2017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>
        <w:rPr>
          <w:rFonts w:ascii="Times New Roman" w:hAnsi="Times New Roman" w:cs="Times New Roman"/>
          <w:b/>
          <w:bCs/>
          <w:iCs w:val="0"/>
          <w:sz w:val="28"/>
        </w:rPr>
        <w:tab/>
        <w:t xml:space="preserve">                    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 xml:space="preserve">№ </w:t>
      </w:r>
      <w:r>
        <w:rPr>
          <w:rFonts w:ascii="Times New Roman" w:hAnsi="Times New Roman" w:cs="Times New Roman"/>
          <w:b/>
          <w:bCs/>
          <w:iCs w:val="0"/>
          <w:sz w:val="28"/>
        </w:rPr>
        <w:t>139</w:t>
      </w:r>
    </w:p>
    <w:p w:rsidR="00FC449C" w:rsidRPr="00314D93" w:rsidRDefault="00FC449C" w:rsidP="00314D93">
      <w:pPr>
        <w:pStyle w:val="Heading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</w:p>
    <w:p w:rsidR="00FC449C" w:rsidRDefault="00FC449C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FC449C" w:rsidRDefault="00FC449C" w:rsidP="00CD7F89">
      <w:pPr>
        <w:rPr>
          <w:rFonts w:ascii="Times New Roman" w:hAnsi="Times New Roman"/>
          <w:sz w:val="28"/>
          <w:szCs w:val="28"/>
          <w:highlight w:val="yellow"/>
        </w:rPr>
      </w:pPr>
    </w:p>
    <w:p w:rsidR="00FC449C" w:rsidRPr="003C671F" w:rsidRDefault="00FC449C" w:rsidP="00CD7F89">
      <w:pPr>
        <w:rPr>
          <w:rFonts w:ascii="Times New Roman" w:hAnsi="Times New Roman"/>
          <w:sz w:val="28"/>
          <w:szCs w:val="28"/>
        </w:rPr>
      </w:pPr>
      <w:r w:rsidRPr="003C671F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3C671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3C671F">
        <w:rPr>
          <w:rFonts w:ascii="Times New Roman" w:hAnsi="Times New Roman"/>
          <w:sz w:val="28"/>
          <w:szCs w:val="28"/>
        </w:rPr>
        <w:t xml:space="preserve"> от 25.12.2008</w:t>
      </w:r>
      <w:hyperlink r:id="rId9" w:history="1">
        <w:r w:rsidRPr="003C671F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№ 273-ФЗ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              </w:t>
        </w:r>
        <w:r w:rsidRPr="003C671F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«О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3C671F">
          <w:rPr>
            <w:rStyle w:val="Hyperlink"/>
            <w:rFonts w:ascii="Times New Roman" w:hAnsi="Times New Roman"/>
            <w:color w:val="auto"/>
            <w:sz w:val="28"/>
            <w:szCs w:val="28"/>
          </w:rPr>
          <w:t>противодействии</w:t>
        </w:r>
      </w:hyperlink>
      <w:r w:rsidRPr="003C671F">
        <w:rPr>
          <w:rFonts w:ascii="Times New Roman" w:hAnsi="Times New Roman"/>
          <w:sz w:val="28"/>
          <w:szCs w:val="28"/>
        </w:rPr>
        <w:t xml:space="preserve"> коррупции»,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71F">
        <w:rPr>
          <w:rFonts w:ascii="Times New Roman" w:hAnsi="Times New Roman"/>
          <w:sz w:val="28"/>
          <w:szCs w:val="28"/>
        </w:rPr>
        <w:t>07.05.2013</w:t>
      </w:r>
      <w:hyperlink r:id="rId10" w:history="1">
        <w:r w:rsidRPr="003C671F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№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3C671F">
          <w:rPr>
            <w:rStyle w:val="Hyperlink"/>
            <w:rFonts w:ascii="Times New Roman" w:hAnsi="Times New Roman"/>
            <w:color w:val="auto"/>
            <w:sz w:val="28"/>
            <w:szCs w:val="28"/>
          </w:rPr>
          <w:t>79-ФЗ «О запрете</w:t>
        </w:r>
      </w:hyperlink>
      <w:r w:rsidRPr="003C671F">
        <w:rPr>
          <w:rFonts w:ascii="Times New Roman" w:hAnsi="Times New Roman"/>
          <w:sz w:val="28"/>
          <w:szCs w:val="28"/>
        </w:rPr>
        <w:t xml:space="preserve"> отдельным категориям лиц открывать </w:t>
      </w:r>
      <w:r>
        <w:rPr>
          <w:rFonts w:ascii="Times New Roman" w:hAnsi="Times New Roman"/>
          <w:sz w:val="28"/>
          <w:szCs w:val="28"/>
        </w:rPr>
        <w:t xml:space="preserve">и иметь </w:t>
      </w:r>
      <w:r w:rsidRPr="003C671F">
        <w:rPr>
          <w:rFonts w:ascii="Times New Roman" w:hAnsi="Times New Roman"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hyperlink r:id="rId11" w:tgtFrame="Logical" w:history="1">
        <w:r w:rsidRPr="003C671F">
          <w:rPr>
            <w:rStyle w:val="Hyperlink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3C671F">
        <w:rPr>
          <w:rFonts w:ascii="Times New Roman" w:hAnsi="Times New Roman"/>
          <w:sz w:val="28"/>
          <w:szCs w:val="28"/>
        </w:rPr>
        <w:t xml:space="preserve"> города Пыть-Яха, Дума города Пыть-Яха</w:t>
      </w:r>
    </w:p>
    <w:p w:rsidR="00FC449C" w:rsidRPr="003C671F" w:rsidRDefault="00FC449C" w:rsidP="00CD7F89">
      <w:pPr>
        <w:rPr>
          <w:rFonts w:ascii="Times New Roman" w:hAnsi="Times New Roman"/>
          <w:bCs/>
          <w:sz w:val="28"/>
          <w:szCs w:val="28"/>
        </w:rPr>
      </w:pPr>
    </w:p>
    <w:p w:rsidR="00FC449C" w:rsidRPr="003C671F" w:rsidRDefault="00FC449C" w:rsidP="00CD7F89">
      <w:pPr>
        <w:jc w:val="center"/>
        <w:rPr>
          <w:rFonts w:ascii="Times New Roman" w:hAnsi="Times New Roman"/>
          <w:b/>
          <w:sz w:val="28"/>
          <w:szCs w:val="28"/>
        </w:rPr>
      </w:pPr>
      <w:r w:rsidRPr="003C671F">
        <w:rPr>
          <w:rFonts w:ascii="Times New Roman" w:hAnsi="Times New Roman"/>
          <w:b/>
          <w:sz w:val="28"/>
          <w:szCs w:val="28"/>
        </w:rPr>
        <w:t>РЕШИЛА:</w:t>
      </w:r>
    </w:p>
    <w:p w:rsidR="00FC449C" w:rsidRPr="003C671F" w:rsidRDefault="00FC449C" w:rsidP="00CD7F89">
      <w:pPr>
        <w:rPr>
          <w:rFonts w:ascii="Times New Roman" w:hAnsi="Times New Roman"/>
          <w:sz w:val="28"/>
          <w:szCs w:val="28"/>
        </w:rPr>
      </w:pPr>
    </w:p>
    <w:p w:rsidR="00FC449C" w:rsidRPr="003C671F" w:rsidRDefault="00FC449C" w:rsidP="00CD7F89">
      <w:pPr>
        <w:pStyle w:val="BodyText2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>Утвердить:</w:t>
      </w:r>
    </w:p>
    <w:p w:rsidR="00FC449C" w:rsidRPr="003C671F" w:rsidRDefault="00FC449C" w:rsidP="00CD7F89">
      <w:pPr>
        <w:pStyle w:val="BodyText2"/>
        <w:numPr>
          <w:ilvl w:val="1"/>
          <w:numId w:val="2"/>
        </w:numPr>
        <w:tabs>
          <w:tab w:val="num" w:pos="0"/>
          <w:tab w:val="left" w:pos="1134"/>
        </w:tabs>
        <w:ind w:left="0"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интересов, согласно Приложению № 1 к настоящему решению.</w:t>
      </w:r>
    </w:p>
    <w:p w:rsidR="00FC449C" w:rsidRPr="003C671F" w:rsidRDefault="00FC449C" w:rsidP="00CD7F89">
      <w:pPr>
        <w:pStyle w:val="BodyText2"/>
        <w:numPr>
          <w:ilvl w:val="1"/>
          <w:numId w:val="2"/>
        </w:numPr>
        <w:tabs>
          <w:tab w:val="num" w:pos="0"/>
          <w:tab w:val="left" w:pos="1134"/>
        </w:tabs>
        <w:ind w:left="0"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>Состав Комиссии по соблюдению требований к служебному поведению лиц, замещающих муниципальные должности, и урегулированию конфликта интересов, согласно Приложению № 2 к настоящему решению.</w:t>
      </w:r>
    </w:p>
    <w:p w:rsidR="00FC449C" w:rsidRPr="003C671F" w:rsidRDefault="00FC449C" w:rsidP="00CD7F89">
      <w:pPr>
        <w:pStyle w:val="BodyText2"/>
        <w:tabs>
          <w:tab w:val="left" w:pos="1134"/>
        </w:tabs>
        <w:rPr>
          <w:rFonts w:ascii="Times New Roman" w:hAnsi="Times New Roman"/>
          <w:szCs w:val="28"/>
        </w:rPr>
      </w:pPr>
    </w:p>
    <w:p w:rsidR="00FC449C" w:rsidRPr="003C671F" w:rsidRDefault="00FC449C" w:rsidP="00CD7F89">
      <w:pPr>
        <w:pStyle w:val="BodyText2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FC449C" w:rsidRPr="003C671F" w:rsidRDefault="00FC449C" w:rsidP="00CD7F89">
      <w:pPr>
        <w:pStyle w:val="BodyText2"/>
        <w:tabs>
          <w:tab w:val="left" w:pos="1134"/>
        </w:tabs>
        <w:rPr>
          <w:rFonts w:ascii="Times New Roman" w:hAnsi="Times New Roman"/>
          <w:szCs w:val="28"/>
        </w:rPr>
      </w:pPr>
    </w:p>
    <w:p w:rsidR="00FC449C" w:rsidRDefault="00FC449C" w:rsidP="00CD7F89">
      <w:pPr>
        <w:pStyle w:val="BodyText2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Cs w:val="28"/>
        </w:rPr>
        <w:t>после</w:t>
      </w:r>
      <w:r w:rsidRPr="003C671F">
        <w:rPr>
          <w:rFonts w:ascii="Times New Roman" w:hAnsi="Times New Roman"/>
          <w:szCs w:val="28"/>
        </w:rPr>
        <w:t xml:space="preserve"> его официального опубликования.</w:t>
      </w:r>
    </w:p>
    <w:p w:rsidR="00FC449C" w:rsidRDefault="00FC449C" w:rsidP="00E94AF1">
      <w:pPr>
        <w:pStyle w:val="ListParagraph"/>
        <w:tabs>
          <w:tab w:val="left" w:pos="1134"/>
        </w:tabs>
        <w:rPr>
          <w:rFonts w:ascii="Times New Roman" w:hAnsi="Times New Roman"/>
          <w:szCs w:val="28"/>
        </w:rPr>
      </w:pPr>
    </w:p>
    <w:p w:rsidR="00FC449C" w:rsidRPr="002D17D0" w:rsidRDefault="00FC449C" w:rsidP="00E94AF1">
      <w:pPr>
        <w:pStyle w:val="BodyText2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2D17D0">
        <w:rPr>
          <w:rFonts w:ascii="Times New Roman" w:hAnsi="Times New Roman"/>
          <w:szCs w:val="28"/>
        </w:rPr>
        <w:t>Со дня вступления в силу настоящего решения признать утратившими силу следующие решения Думы города Пыть-Яха:</w:t>
      </w:r>
    </w:p>
    <w:p w:rsidR="00FC449C" w:rsidRPr="000F0D3D" w:rsidRDefault="00FC449C" w:rsidP="002D17D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D3D">
        <w:rPr>
          <w:rFonts w:ascii="Times New Roman" w:hAnsi="Times New Roman"/>
          <w:sz w:val="28"/>
          <w:szCs w:val="28"/>
        </w:rPr>
        <w:t>- от 22.03.2016 № 400 «О Комиссии по соблюдению требований к служебному поведению лиц, замещающих муниципальные должности, и урегулированию конфликта интересов»;</w:t>
      </w:r>
    </w:p>
    <w:p w:rsidR="00FC449C" w:rsidRDefault="00FC449C" w:rsidP="000F0D3D">
      <w:pPr>
        <w:rPr>
          <w:rFonts w:ascii="Times New Roman" w:hAnsi="Times New Roman"/>
          <w:sz w:val="28"/>
          <w:szCs w:val="28"/>
        </w:rPr>
      </w:pPr>
      <w:r w:rsidRPr="000F0D3D">
        <w:rPr>
          <w:rFonts w:ascii="Times New Roman" w:hAnsi="Times New Roman"/>
          <w:sz w:val="28"/>
          <w:szCs w:val="28"/>
        </w:rPr>
        <w:t>- 27.04.2016 № 415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Думы города Пыть-Яха от 22.03.2016 № 400 «О Комиссии по соблюдению требований к служебному поведению лиц, замещающих муниципальные должности, и урегулированию конфликта интересов»;</w:t>
      </w:r>
    </w:p>
    <w:p w:rsidR="00FC449C" w:rsidRDefault="00FC449C" w:rsidP="000F0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0D3D">
        <w:rPr>
          <w:rFonts w:ascii="Times New Roman" w:hAnsi="Times New Roman"/>
          <w:sz w:val="28"/>
          <w:szCs w:val="28"/>
        </w:rPr>
        <w:t>от 27.12.2016 № 52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F0D3D">
        <w:rPr>
          <w:rFonts w:ascii="Times New Roman" w:hAnsi="Times New Roman"/>
          <w:sz w:val="28"/>
          <w:szCs w:val="28"/>
        </w:rPr>
        <w:t>О внесении изменения в решение Думы города Пыть-Яха от 22.03.2016 № 400 «О Комиссии по соблюдению требований к служебному поведению лиц, замещающих муниципальные должности, и урегулированию конфликта интересов» (в ред. от 27.04.2016 № 415)</w:t>
      </w:r>
      <w:r>
        <w:rPr>
          <w:rFonts w:ascii="Times New Roman" w:hAnsi="Times New Roman"/>
          <w:sz w:val="28"/>
          <w:szCs w:val="28"/>
        </w:rPr>
        <w:t>.</w:t>
      </w:r>
    </w:p>
    <w:p w:rsidR="00FC449C" w:rsidRPr="003C671F" w:rsidRDefault="00FC449C" w:rsidP="002D17D0">
      <w:pPr>
        <w:pStyle w:val="BodyText2"/>
        <w:rPr>
          <w:rFonts w:ascii="Times New Roman" w:hAnsi="Times New Roman"/>
          <w:szCs w:val="28"/>
        </w:rPr>
      </w:pPr>
    </w:p>
    <w:p w:rsidR="00FC449C" w:rsidRDefault="00FC449C" w:rsidP="003C671F">
      <w:pPr>
        <w:pStyle w:val="BodyText2"/>
        <w:ind w:firstLine="0"/>
        <w:rPr>
          <w:rFonts w:ascii="Times New Roman" w:hAnsi="Times New Roman"/>
          <w:szCs w:val="28"/>
          <w:highlight w:val="yellow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FC449C" w:rsidTr="00266CA5">
        <w:tc>
          <w:tcPr>
            <w:tcW w:w="4672" w:type="dxa"/>
          </w:tcPr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 О.В. Шевченко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</w:p>
          <w:p w:rsidR="00FC449C" w:rsidRPr="00266CA5" w:rsidRDefault="00FC449C" w:rsidP="00266CA5">
            <w:pPr>
              <w:pStyle w:val="BodyText2"/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:rsidR="00FC449C" w:rsidRPr="00266CA5" w:rsidRDefault="00FC449C" w:rsidP="00266CA5">
            <w:pPr>
              <w:pStyle w:val="BodyText2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Cs w:val="28"/>
              </w:rPr>
              <w:t>«___»_______________2017 г.</w:t>
            </w:r>
          </w:p>
        </w:tc>
        <w:tc>
          <w:tcPr>
            <w:tcW w:w="4673" w:type="dxa"/>
          </w:tcPr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____________О.Л. Ковалевский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«____»_______________2017 г.</w:t>
            </w:r>
          </w:p>
          <w:p w:rsidR="00FC449C" w:rsidRPr="00266CA5" w:rsidRDefault="00FC449C" w:rsidP="00266CA5">
            <w:pPr>
              <w:pStyle w:val="BodyText2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</w:tbl>
    <w:p w:rsidR="00FC449C" w:rsidRDefault="00FC449C" w:rsidP="003C671F">
      <w:pPr>
        <w:pStyle w:val="BodyText2"/>
        <w:ind w:firstLine="0"/>
        <w:rPr>
          <w:rFonts w:ascii="Times New Roman" w:hAnsi="Times New Roman"/>
          <w:szCs w:val="28"/>
          <w:highlight w:val="yellow"/>
        </w:rPr>
      </w:pPr>
    </w:p>
    <w:p w:rsidR="00FC449C" w:rsidRDefault="00FC449C" w:rsidP="00314D93">
      <w:pPr>
        <w:jc w:val="right"/>
        <w:rPr>
          <w:rFonts w:ascii="Times New Roman" w:hAnsi="Times New Roman"/>
          <w:b/>
          <w:bCs/>
          <w:kern w:val="28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bCs/>
          <w:kern w:val="28"/>
          <w:sz w:val="28"/>
          <w:szCs w:val="28"/>
          <w:highlight w:val="yellow"/>
        </w:rPr>
        <w:br w:type="page"/>
      </w:r>
    </w:p>
    <w:p w:rsidR="00FC449C" w:rsidRPr="003C671F" w:rsidRDefault="00FC449C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>Приложение № 1</w:t>
      </w:r>
    </w:p>
    <w:p w:rsidR="00FC449C" w:rsidRPr="003C671F" w:rsidRDefault="00FC449C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>к решению Думы города Пыть-Яха</w:t>
      </w:r>
      <w:r w:rsidRPr="003C671F">
        <w:rPr>
          <w:rFonts w:ascii="Times New Roman" w:hAnsi="Times New Roman"/>
          <w:bCs/>
          <w:kern w:val="28"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27.12.2017 </w:t>
      </w:r>
      <w:r w:rsidRPr="003C671F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139</w:t>
      </w:r>
      <w:r w:rsidRPr="003C671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FC449C" w:rsidRPr="003C671F" w:rsidRDefault="00FC449C" w:rsidP="00314D93">
      <w:pPr>
        <w:pStyle w:val="ConsPlusNormal"/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FC449C" w:rsidRPr="003C671F" w:rsidRDefault="00FC449C" w:rsidP="00EF3F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3C671F">
        <w:rPr>
          <w:rFonts w:ascii="Times New Roman" w:hAnsi="Times New Roman"/>
          <w:bCs/>
          <w:kern w:val="32"/>
          <w:sz w:val="28"/>
          <w:szCs w:val="28"/>
        </w:rPr>
        <w:t xml:space="preserve">Положение </w:t>
      </w:r>
    </w:p>
    <w:p w:rsidR="00FC449C" w:rsidRPr="003C671F" w:rsidRDefault="00FC449C" w:rsidP="00EF3F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3C671F">
        <w:rPr>
          <w:rFonts w:ascii="Times New Roman" w:hAnsi="Times New Roman"/>
          <w:bCs/>
          <w:kern w:val="32"/>
          <w:sz w:val="28"/>
          <w:szCs w:val="28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FC449C" w:rsidRPr="003C671F" w:rsidRDefault="00FC449C" w:rsidP="00314D93">
      <w:pPr>
        <w:pStyle w:val="ConsPlusNormal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FC449C" w:rsidRPr="0097444A" w:rsidRDefault="00FC449C" w:rsidP="00314D93">
      <w:pPr>
        <w:pStyle w:val="1"/>
        <w:numPr>
          <w:ilvl w:val="0"/>
          <w:numId w:val="3"/>
        </w:numPr>
        <w:tabs>
          <w:tab w:val="left" w:pos="935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eastAsia="en-US"/>
        </w:rPr>
      </w:pPr>
      <w:r w:rsidRPr="0097444A">
        <w:rPr>
          <w:rFonts w:ascii="Times New Roman" w:hAnsi="Times New Roman"/>
          <w:bCs/>
          <w:sz w:val="28"/>
          <w:szCs w:val="28"/>
          <w:lang w:eastAsia="en-US"/>
        </w:rPr>
        <w:t>Настоящее Положение определяет порядок формирования и деятельности Комиссии по соблюдению требований к служебному поведению лиц, замещающих муниципальные должности в органах местного самоуправления города Пыть-Яха, и урегулированию конфликта интересов (далее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7444A">
        <w:rPr>
          <w:rFonts w:ascii="Times New Roman" w:hAnsi="Times New Roman"/>
          <w:bCs/>
          <w:sz w:val="28"/>
          <w:szCs w:val="28"/>
          <w:lang w:eastAsia="en-US"/>
        </w:rPr>
        <w:t>-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7444A">
        <w:rPr>
          <w:rFonts w:ascii="Times New Roman" w:hAnsi="Times New Roman"/>
          <w:bCs/>
          <w:sz w:val="28"/>
          <w:szCs w:val="28"/>
          <w:lang w:eastAsia="en-US"/>
        </w:rPr>
        <w:t>Комиссия).</w:t>
      </w:r>
    </w:p>
    <w:p w:rsidR="00FC449C" w:rsidRPr="0097444A" w:rsidRDefault="00FC449C" w:rsidP="00314D93">
      <w:pPr>
        <w:pStyle w:val="1"/>
        <w:numPr>
          <w:ilvl w:val="0"/>
          <w:numId w:val="3"/>
        </w:numPr>
        <w:tabs>
          <w:tab w:val="left" w:pos="935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eastAsia="en-US"/>
        </w:rPr>
      </w:pPr>
      <w:r w:rsidRPr="0097444A">
        <w:rPr>
          <w:rFonts w:ascii="Times New Roman" w:hAnsi="Times New Roman"/>
          <w:bCs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2" w:history="1">
        <w:r w:rsidRPr="0097444A">
          <w:rPr>
            <w:rStyle w:val="Hyperlink"/>
            <w:rFonts w:ascii="Times New Roman" w:hAnsi="Times New Roman"/>
            <w:bCs/>
            <w:color w:val="auto"/>
            <w:sz w:val="28"/>
            <w:szCs w:val="28"/>
            <w:lang w:eastAsia="en-US"/>
          </w:rPr>
          <w:t>Конституцией Российской Федерации</w:t>
        </w:r>
      </w:hyperlink>
      <w:r w:rsidRPr="0097444A">
        <w:rPr>
          <w:rFonts w:ascii="Times New Roman" w:hAnsi="Times New Roman"/>
          <w:bCs/>
          <w:sz w:val="28"/>
          <w:szCs w:val="28"/>
          <w:lang w:eastAsia="en-US"/>
        </w:rPr>
        <w:t>, федеральными законами и иными нормативными правовыми актами Российской Федерации, законами Ханты-Мансийского автономного округа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7444A">
        <w:rPr>
          <w:rFonts w:ascii="Times New Roman" w:hAnsi="Times New Roman"/>
          <w:bCs/>
          <w:sz w:val="28"/>
          <w:szCs w:val="28"/>
          <w:lang w:eastAsia="en-US"/>
        </w:rPr>
        <w:t>-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7444A">
        <w:rPr>
          <w:rFonts w:ascii="Times New Roman" w:hAnsi="Times New Roman"/>
          <w:bCs/>
          <w:sz w:val="28"/>
          <w:szCs w:val="28"/>
          <w:lang w:eastAsia="en-US"/>
        </w:rPr>
        <w:t>Югры, иными нормативными правовыми актами Ханты-Мансийского автономного округа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7444A">
        <w:rPr>
          <w:rFonts w:ascii="Times New Roman" w:hAnsi="Times New Roman"/>
          <w:bCs/>
          <w:sz w:val="28"/>
          <w:szCs w:val="28"/>
          <w:lang w:eastAsia="en-US"/>
        </w:rPr>
        <w:t>-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7444A">
        <w:rPr>
          <w:rFonts w:ascii="Times New Roman" w:hAnsi="Times New Roman"/>
          <w:bCs/>
          <w:sz w:val="28"/>
          <w:szCs w:val="28"/>
          <w:lang w:eastAsia="en-US"/>
        </w:rPr>
        <w:t xml:space="preserve">Югры, </w:t>
      </w:r>
      <w:hyperlink r:id="rId13" w:tgtFrame="Logical" w:history="1">
        <w:r w:rsidRPr="0097444A">
          <w:rPr>
            <w:rStyle w:val="Hyperlink"/>
            <w:rFonts w:ascii="Times New Roman" w:hAnsi="Times New Roman"/>
            <w:bCs/>
            <w:color w:val="auto"/>
            <w:sz w:val="28"/>
            <w:szCs w:val="28"/>
            <w:lang w:eastAsia="en-US"/>
          </w:rPr>
          <w:t>Уставом</w:t>
        </w:r>
      </w:hyperlink>
      <w:r w:rsidRPr="0097444A">
        <w:rPr>
          <w:rFonts w:ascii="Times New Roman" w:hAnsi="Times New Roman"/>
          <w:bCs/>
          <w:sz w:val="28"/>
          <w:szCs w:val="28"/>
          <w:lang w:eastAsia="en-US"/>
        </w:rPr>
        <w:t xml:space="preserve"> города Пыть-Яха, муниципальными правовыми актами, настоящим Положением.</w:t>
      </w:r>
    </w:p>
    <w:p w:rsidR="00FC449C" w:rsidRPr="0097444A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444A">
        <w:rPr>
          <w:rFonts w:ascii="Times New Roman" w:hAnsi="Times New Roman"/>
          <w:bCs/>
          <w:sz w:val="28"/>
          <w:szCs w:val="28"/>
          <w:lang w:eastAsia="en-US"/>
        </w:rPr>
        <w:t>3. Деятельность Комиссии</w:t>
      </w:r>
      <w:r w:rsidRPr="0097444A">
        <w:rPr>
          <w:rFonts w:ascii="Times New Roman" w:hAnsi="Times New Roman"/>
          <w:sz w:val="28"/>
          <w:szCs w:val="28"/>
          <w:lang w:eastAsia="en-US"/>
        </w:rPr>
        <w:t xml:space="preserve"> основывается на принципах законност</w:t>
      </w:r>
      <w:r>
        <w:rPr>
          <w:rFonts w:ascii="Times New Roman" w:hAnsi="Times New Roman"/>
          <w:sz w:val="28"/>
          <w:szCs w:val="28"/>
          <w:lang w:eastAsia="en-US"/>
        </w:rPr>
        <w:t>и,</w:t>
      </w:r>
      <w:r w:rsidRPr="0097444A">
        <w:rPr>
          <w:rFonts w:ascii="Times New Roman" w:hAnsi="Times New Roman"/>
          <w:sz w:val="28"/>
          <w:szCs w:val="28"/>
          <w:lang w:eastAsia="en-US"/>
        </w:rPr>
        <w:t xml:space="preserve"> гласност</w:t>
      </w:r>
      <w:r>
        <w:rPr>
          <w:rFonts w:ascii="Times New Roman" w:hAnsi="Times New Roman"/>
          <w:sz w:val="28"/>
          <w:szCs w:val="28"/>
          <w:lang w:eastAsia="en-US"/>
        </w:rPr>
        <w:t>и, справедливости, самостоятельности</w:t>
      </w:r>
      <w:r w:rsidRPr="0097444A">
        <w:rPr>
          <w:rFonts w:ascii="Times New Roman" w:hAnsi="Times New Roman"/>
          <w:sz w:val="28"/>
          <w:szCs w:val="28"/>
          <w:lang w:eastAsia="en-US"/>
        </w:rPr>
        <w:t xml:space="preserve"> и независимост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97444A">
        <w:rPr>
          <w:rFonts w:ascii="Times New Roman" w:hAnsi="Times New Roman"/>
          <w:sz w:val="28"/>
          <w:szCs w:val="28"/>
          <w:lang w:eastAsia="en-US"/>
        </w:rPr>
        <w:t xml:space="preserve"> каждого члена </w:t>
      </w:r>
      <w:r w:rsidRPr="0097444A">
        <w:rPr>
          <w:rFonts w:ascii="Times New Roman" w:hAnsi="Times New Roman"/>
          <w:bCs/>
          <w:sz w:val="28"/>
          <w:szCs w:val="28"/>
          <w:lang w:eastAsia="en-US"/>
        </w:rPr>
        <w:t>Комиссии</w:t>
      </w:r>
      <w:r w:rsidRPr="0097444A">
        <w:rPr>
          <w:rFonts w:ascii="Times New Roman" w:hAnsi="Times New Roman"/>
          <w:sz w:val="28"/>
          <w:szCs w:val="28"/>
        </w:rPr>
        <w:t xml:space="preserve"> </w:t>
      </w:r>
      <w:r w:rsidRPr="0097444A">
        <w:rPr>
          <w:rFonts w:ascii="Times New Roman" w:hAnsi="Times New Roman"/>
          <w:sz w:val="28"/>
          <w:szCs w:val="28"/>
          <w:lang w:eastAsia="en-US"/>
        </w:rPr>
        <w:t>в принятии решения.</w:t>
      </w:r>
    </w:p>
    <w:p w:rsidR="00FC449C" w:rsidRPr="00D22DD2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97444A">
        <w:rPr>
          <w:rFonts w:ascii="Times New Roman" w:hAnsi="Times New Roman"/>
          <w:sz w:val="28"/>
          <w:szCs w:val="28"/>
        </w:rPr>
        <w:t xml:space="preserve">4. </w:t>
      </w:r>
      <w:r w:rsidRPr="0097444A">
        <w:rPr>
          <w:rFonts w:ascii="Times New Roman" w:hAnsi="Times New Roman"/>
          <w:bCs/>
          <w:sz w:val="28"/>
          <w:szCs w:val="28"/>
          <w:lang w:eastAsia="en-US"/>
        </w:rPr>
        <w:t>Комиссия</w:t>
      </w:r>
      <w:r w:rsidRPr="0097444A">
        <w:rPr>
          <w:rFonts w:ascii="Times New Roman" w:hAnsi="Times New Roman"/>
          <w:sz w:val="28"/>
          <w:szCs w:val="28"/>
        </w:rPr>
        <w:t xml:space="preserve"> рассматривает вопросы, связанные с соблюдением лицами, </w:t>
      </w:r>
      <w:r w:rsidRPr="00D22DD2">
        <w:rPr>
          <w:rFonts w:ascii="Times New Roman" w:hAnsi="Times New Roman"/>
          <w:sz w:val="28"/>
          <w:szCs w:val="28"/>
        </w:rPr>
        <w:t>замещающими муниципальные должности в органах местного самоуправления города Пыть-Яха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D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DD2">
        <w:rPr>
          <w:rFonts w:ascii="Times New Roman" w:hAnsi="Times New Roman"/>
          <w:sz w:val="28"/>
          <w:szCs w:val="28"/>
        </w:rPr>
        <w:t>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</w:t>
      </w:r>
      <w:r>
        <w:rPr>
          <w:rFonts w:ascii="Times New Roman" w:hAnsi="Times New Roman"/>
          <w:sz w:val="28"/>
          <w:szCs w:val="28"/>
        </w:rPr>
        <w:t> </w:t>
      </w:r>
      <w:r w:rsidRPr="00D22DD2">
        <w:rPr>
          <w:rFonts w:ascii="Times New Roman" w:hAnsi="Times New Roman"/>
          <w:sz w:val="28"/>
          <w:szCs w:val="28"/>
        </w:rPr>
        <w:t>273-ФЗ «О</w:t>
      </w:r>
      <w:r>
        <w:rPr>
          <w:rFonts w:ascii="Times New Roman" w:hAnsi="Times New Roman"/>
          <w:sz w:val="28"/>
          <w:szCs w:val="28"/>
        </w:rPr>
        <w:t> </w:t>
      </w:r>
      <w:r w:rsidRPr="00D22DD2">
        <w:rPr>
          <w:rFonts w:ascii="Times New Roman" w:hAnsi="Times New Roman"/>
          <w:sz w:val="28"/>
          <w:szCs w:val="28"/>
        </w:rPr>
        <w:t xml:space="preserve">противодействии коррупции», другими федеральными законами. </w:t>
      </w:r>
    </w:p>
    <w:p w:rsidR="00FC449C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8773B">
        <w:rPr>
          <w:rFonts w:ascii="Times New Roman" w:hAnsi="Times New Roman"/>
          <w:sz w:val="28"/>
          <w:szCs w:val="28"/>
        </w:rPr>
        <w:t xml:space="preserve">5. </w:t>
      </w:r>
      <w:r w:rsidRPr="0018773B">
        <w:rPr>
          <w:rFonts w:ascii="Times New Roman" w:hAnsi="Times New Roman"/>
          <w:bCs/>
          <w:sz w:val="28"/>
          <w:szCs w:val="28"/>
          <w:lang w:eastAsia="en-US"/>
        </w:rPr>
        <w:t>Комиссия</w:t>
      </w:r>
      <w:r w:rsidRPr="0018773B">
        <w:rPr>
          <w:rFonts w:ascii="Times New Roman" w:hAnsi="Times New Roman"/>
          <w:sz w:val="28"/>
          <w:szCs w:val="28"/>
        </w:rPr>
        <w:t xml:space="preserve"> формируется в составе председателя, его заместителя, секретаря и членов </w:t>
      </w:r>
      <w:r w:rsidRPr="0018773B">
        <w:rPr>
          <w:rFonts w:ascii="Times New Roman" w:hAnsi="Times New Roman"/>
          <w:bCs/>
          <w:sz w:val="28"/>
          <w:szCs w:val="28"/>
          <w:lang w:eastAsia="en-US"/>
        </w:rPr>
        <w:t>Комиссии</w:t>
      </w:r>
      <w:r w:rsidRPr="0018773B">
        <w:rPr>
          <w:rFonts w:ascii="Times New Roman" w:hAnsi="Times New Roman"/>
          <w:sz w:val="28"/>
          <w:szCs w:val="28"/>
        </w:rPr>
        <w:t>. Секретарь Комиссии права голоса не имеет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773B">
        <w:rPr>
          <w:rFonts w:ascii="Times New Roman" w:hAnsi="Times New Roman"/>
          <w:sz w:val="28"/>
          <w:szCs w:val="28"/>
        </w:rPr>
        <w:t xml:space="preserve">В отсутствие председателя его обязанности исполняет заместитель председателя </w:t>
      </w:r>
      <w:r w:rsidRPr="0018773B">
        <w:rPr>
          <w:rFonts w:ascii="Times New Roman" w:hAnsi="Times New Roman"/>
          <w:bCs/>
          <w:sz w:val="28"/>
          <w:szCs w:val="28"/>
          <w:lang w:eastAsia="en-US"/>
        </w:rPr>
        <w:t>Комиссии</w:t>
      </w:r>
      <w:r w:rsidRPr="001877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449C" w:rsidRPr="0018773B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8773B">
        <w:rPr>
          <w:rFonts w:ascii="Times New Roman" w:hAnsi="Times New Roman"/>
          <w:sz w:val="28"/>
          <w:szCs w:val="28"/>
        </w:rPr>
        <w:t xml:space="preserve">6. В состав </w:t>
      </w:r>
      <w:r w:rsidRPr="0018773B">
        <w:rPr>
          <w:rFonts w:ascii="Times New Roman" w:hAnsi="Times New Roman"/>
          <w:bCs/>
          <w:sz w:val="28"/>
          <w:szCs w:val="28"/>
          <w:lang w:eastAsia="en-US"/>
        </w:rPr>
        <w:t xml:space="preserve">Комиссии </w:t>
      </w:r>
      <w:r w:rsidRPr="0018773B">
        <w:rPr>
          <w:rFonts w:ascii="Times New Roman" w:hAnsi="Times New Roman"/>
          <w:sz w:val="28"/>
          <w:szCs w:val="28"/>
        </w:rPr>
        <w:t>входят:</w:t>
      </w:r>
    </w:p>
    <w:p w:rsidR="00FC449C" w:rsidRPr="0018773B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8773B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</w:t>
      </w:r>
      <w:r w:rsidRPr="0018773B">
        <w:rPr>
          <w:rFonts w:ascii="Times New Roman" w:hAnsi="Times New Roman"/>
          <w:sz w:val="28"/>
          <w:szCs w:val="28"/>
        </w:rPr>
        <w:t>редседатель Думы города Пыть-Яха;</w:t>
      </w:r>
    </w:p>
    <w:p w:rsidR="00FC449C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</w:t>
      </w:r>
      <w:r w:rsidRPr="0018773B">
        <w:rPr>
          <w:rFonts w:ascii="Times New Roman" w:hAnsi="Times New Roman"/>
          <w:sz w:val="28"/>
          <w:szCs w:val="28"/>
        </w:rPr>
        <w:t>аместитель пред</w:t>
      </w:r>
      <w:r>
        <w:rPr>
          <w:rFonts w:ascii="Times New Roman" w:hAnsi="Times New Roman"/>
          <w:sz w:val="28"/>
          <w:szCs w:val="28"/>
        </w:rPr>
        <w:t>седателя Думы города Пыть-Яха;</w:t>
      </w:r>
    </w:p>
    <w:p w:rsidR="00FC449C" w:rsidRPr="0018773B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18773B">
        <w:rPr>
          <w:rFonts w:ascii="Times New Roman" w:hAnsi="Times New Roman"/>
          <w:sz w:val="28"/>
          <w:szCs w:val="28"/>
        </w:rPr>
        <w:t>о одному представителю от каждой постоянной депутатской комиссии Думы города Пыть-Яха. Представителями от постоянных депутатских комиссий Думы города Пыть-Яха</w:t>
      </w:r>
      <w:r w:rsidRPr="0018773B">
        <w:rPr>
          <w:rFonts w:ascii="Times New Roman" w:hAnsi="Times New Roman"/>
          <w:i/>
          <w:sz w:val="28"/>
          <w:szCs w:val="28"/>
        </w:rPr>
        <w:t xml:space="preserve"> </w:t>
      </w:r>
      <w:r w:rsidRPr="0018773B">
        <w:rPr>
          <w:rFonts w:ascii="Times New Roman" w:hAnsi="Times New Roman"/>
          <w:sz w:val="28"/>
          <w:szCs w:val="28"/>
        </w:rPr>
        <w:t>могут быть члены указанных комиссий;</w:t>
      </w:r>
    </w:p>
    <w:p w:rsidR="00FC449C" w:rsidRPr="0018773B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</w:t>
      </w:r>
      <w:r w:rsidRPr="0018773B">
        <w:rPr>
          <w:rFonts w:ascii="Times New Roman" w:hAnsi="Times New Roman"/>
          <w:sz w:val="28"/>
          <w:szCs w:val="28"/>
        </w:rPr>
        <w:t>олжностное лицо аппарата Думы города Пыть-Яха, ответственное за организацию работы по профилактике коррупционных и иных правонарушений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3B">
        <w:rPr>
          <w:rFonts w:ascii="Times New Roman" w:hAnsi="Times New Roman"/>
          <w:sz w:val="28"/>
          <w:szCs w:val="28"/>
        </w:rPr>
        <w:t>должностное лицо, ответственное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>,</w:t>
      </w:r>
      <w:r w:rsidRPr="0018773B">
        <w:rPr>
          <w:rFonts w:ascii="Times New Roman" w:hAnsi="Times New Roman"/>
          <w:sz w:val="28"/>
          <w:szCs w:val="28"/>
        </w:rPr>
        <w:t xml:space="preserve"> секретарь </w:t>
      </w:r>
      <w:r>
        <w:rPr>
          <w:rFonts w:ascii="Times New Roman" w:hAnsi="Times New Roman"/>
          <w:sz w:val="28"/>
          <w:szCs w:val="28"/>
        </w:rPr>
        <w:t>К</w:t>
      </w:r>
      <w:r w:rsidRPr="0018773B">
        <w:rPr>
          <w:rFonts w:ascii="Times New Roman" w:hAnsi="Times New Roman"/>
          <w:sz w:val="28"/>
          <w:szCs w:val="28"/>
        </w:rPr>
        <w:t>омиссии);</w:t>
      </w:r>
    </w:p>
    <w:p w:rsidR="00FC449C" w:rsidRPr="0018773B" w:rsidRDefault="00FC449C" w:rsidP="00314D93">
      <w:pPr>
        <w:pStyle w:val="ConsPlusNormal"/>
        <w:tabs>
          <w:tab w:val="left" w:pos="9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8773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73B">
        <w:rPr>
          <w:rFonts w:ascii="Times New Roman" w:hAnsi="Times New Roman" w:cs="Times New Roman"/>
          <w:sz w:val="28"/>
          <w:szCs w:val="28"/>
        </w:rPr>
        <w:t>редставитель (представители) научных, образовательных и общественных организаций.</w:t>
      </w:r>
    </w:p>
    <w:p w:rsidR="00FC449C" w:rsidRPr="0018773B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8773B">
        <w:rPr>
          <w:rFonts w:ascii="Times New Roman" w:hAnsi="Times New Roman"/>
          <w:sz w:val="28"/>
          <w:szCs w:val="28"/>
        </w:rPr>
        <w:t>Лица, указанные в настоящем подпункте, включаются в состав Комиссии в установленном порядке по согласованию с соответствующими орг</w:t>
      </w:r>
      <w:r>
        <w:rPr>
          <w:rFonts w:ascii="Times New Roman" w:hAnsi="Times New Roman"/>
          <w:sz w:val="28"/>
          <w:szCs w:val="28"/>
        </w:rPr>
        <w:t>анизациями на основании запроса.</w:t>
      </w:r>
    </w:p>
    <w:p w:rsidR="00FC449C" w:rsidRPr="0018773B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Par15"/>
      <w:bookmarkEnd w:id="0"/>
      <w:r w:rsidRPr="0018773B">
        <w:rPr>
          <w:rFonts w:ascii="Times New Roman" w:hAnsi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Times New Roman" w:hAnsi="Times New Roman"/>
          <w:sz w:val="28"/>
          <w:szCs w:val="28"/>
        </w:rPr>
        <w:t xml:space="preserve"> Состав Комиссии утверждается решением Думы города Пыть-Яха.</w:t>
      </w:r>
    </w:p>
    <w:p w:rsidR="00FC449C" w:rsidRPr="00480ACF" w:rsidRDefault="00FC449C" w:rsidP="006456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Par23"/>
      <w:bookmarkEnd w:id="1"/>
      <w:r w:rsidRPr="0018773B">
        <w:rPr>
          <w:rFonts w:ascii="Times New Roman" w:hAnsi="Times New Roman"/>
          <w:sz w:val="28"/>
          <w:szCs w:val="28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</w:t>
      </w:r>
    </w:p>
    <w:p w:rsidR="00FC449C" w:rsidRPr="0018773B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8773B">
        <w:rPr>
          <w:rFonts w:ascii="Times New Roman" w:hAnsi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C449C" w:rsidRPr="0018773B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2" w:name="Par28"/>
      <w:bookmarkEnd w:id="2"/>
      <w:r w:rsidRPr="0018773B">
        <w:rPr>
          <w:rFonts w:ascii="Times New Roman" w:hAnsi="Times New Roman"/>
          <w:sz w:val="28"/>
          <w:szCs w:val="28"/>
        </w:rPr>
        <w:t>10. Основаниями для проведения заседания Комиссии являются:</w:t>
      </w:r>
    </w:p>
    <w:p w:rsidR="00FC449C" w:rsidRPr="00526A89" w:rsidRDefault="00FC449C" w:rsidP="00526A89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3" w:name="Par29"/>
      <w:bookmarkEnd w:id="3"/>
      <w:r w:rsidRPr="00D22DD2">
        <w:rPr>
          <w:rFonts w:ascii="Times New Roman" w:hAnsi="Times New Roman"/>
          <w:sz w:val="28"/>
          <w:szCs w:val="28"/>
        </w:rPr>
        <w:t xml:space="preserve">а) </w:t>
      </w:r>
      <w:r w:rsidRPr="00526A89">
        <w:rPr>
          <w:rFonts w:ascii="Times New Roman" w:hAnsi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C449C" w:rsidRPr="0027749F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366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поступившая в Думу города</w:t>
      </w:r>
      <w:r w:rsidRPr="00803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Пыть-Яха информация </w:t>
      </w:r>
      <w:r w:rsidRPr="0080366A">
        <w:rPr>
          <w:rFonts w:ascii="Times New Roman" w:hAnsi="Times New Roman"/>
          <w:sz w:val="28"/>
          <w:szCs w:val="28"/>
        </w:rPr>
        <w:t xml:space="preserve">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</w:t>
      </w:r>
      <w:r>
        <w:rPr>
          <w:rFonts w:ascii="Times New Roman" w:hAnsi="Times New Roman"/>
          <w:sz w:val="28"/>
          <w:szCs w:val="28"/>
        </w:rPr>
        <w:t>о неисполнении</w:t>
      </w:r>
      <w:r w:rsidRPr="0080366A">
        <w:rPr>
          <w:rFonts w:ascii="Times New Roman" w:hAnsi="Times New Roman"/>
          <w:sz w:val="28"/>
          <w:szCs w:val="28"/>
        </w:rPr>
        <w:t xml:space="preserve"> им обязанностей, установленных Федеральным законом от 25.12.2008</w:t>
      </w:r>
      <w:hyperlink r:id="rId14" w:history="1">
        <w:r w:rsidRPr="0080366A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№ 273-ФЗ «О противодействии</w:t>
        </w:r>
      </w:hyperlink>
      <w:r w:rsidRPr="0080366A">
        <w:rPr>
          <w:rFonts w:ascii="Times New Roman" w:hAnsi="Times New Roman"/>
          <w:sz w:val="28"/>
          <w:szCs w:val="28"/>
        </w:rPr>
        <w:t xml:space="preserve">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законами.</w:t>
      </w:r>
    </w:p>
    <w:p w:rsidR="00FC449C" w:rsidRPr="00DC0F4D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обращения.</w:t>
      </w:r>
    </w:p>
    <w:p w:rsidR="00FC449C" w:rsidRPr="00DC0F4D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FC449C" w:rsidRPr="00DC0F4D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FC449C" w:rsidRPr="00DC0F4D" w:rsidRDefault="00FC449C" w:rsidP="00314D93">
      <w:pPr>
        <w:tabs>
          <w:tab w:val="left" w:pos="9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б) организует ознакомление лица, замещающего муниципальную должность, в отношении которого Ко</w:t>
      </w:r>
      <w:r>
        <w:rPr>
          <w:rFonts w:ascii="Times New Roman" w:hAnsi="Times New Roman"/>
          <w:sz w:val="28"/>
          <w:szCs w:val="28"/>
        </w:rPr>
        <w:t xml:space="preserve">миссией рассматривается информация </w:t>
      </w:r>
      <w:r w:rsidRPr="0080366A">
        <w:rPr>
          <w:rFonts w:ascii="Times New Roman" w:hAnsi="Times New Roman"/>
          <w:sz w:val="28"/>
          <w:szCs w:val="28"/>
        </w:rPr>
        <w:t xml:space="preserve">о несоблюдении ограничений и запретов, требований о предотвращении или урегулировании конфликта интересов, а также </w:t>
      </w:r>
      <w:r>
        <w:rPr>
          <w:rFonts w:ascii="Times New Roman" w:hAnsi="Times New Roman"/>
          <w:sz w:val="28"/>
          <w:szCs w:val="28"/>
        </w:rPr>
        <w:t>неисполнении</w:t>
      </w:r>
      <w:r w:rsidRPr="0080366A">
        <w:rPr>
          <w:rFonts w:ascii="Times New Roman" w:hAnsi="Times New Roman"/>
          <w:sz w:val="28"/>
          <w:szCs w:val="28"/>
        </w:rPr>
        <w:t xml:space="preserve"> обязанностей, установленных Федеральным законом от 25.12.2008</w:t>
      </w:r>
      <w:hyperlink r:id="rId15" w:history="1">
        <w:r w:rsidRPr="0080366A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№ 273-ФЗ «О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 </w:t>
        </w:r>
        <w:r w:rsidRPr="0080366A">
          <w:rPr>
            <w:rStyle w:val="Hyperlink"/>
            <w:rFonts w:ascii="Times New Roman" w:hAnsi="Times New Roman"/>
            <w:color w:val="auto"/>
            <w:sz w:val="28"/>
            <w:szCs w:val="28"/>
          </w:rPr>
          <w:t>противодействии</w:t>
        </w:r>
      </w:hyperlink>
      <w:r w:rsidRPr="0080366A">
        <w:rPr>
          <w:rFonts w:ascii="Times New Roman" w:hAnsi="Times New Roman"/>
          <w:sz w:val="28"/>
          <w:szCs w:val="28"/>
        </w:rPr>
        <w:t xml:space="preserve"> коррупции»</w:t>
      </w:r>
      <w:r w:rsidRPr="00DC0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другими федеральными законами, </w:t>
      </w:r>
      <w:r w:rsidRPr="00DC0F4D">
        <w:rPr>
          <w:rFonts w:ascii="Times New Roman" w:hAnsi="Times New Roman"/>
          <w:sz w:val="28"/>
          <w:szCs w:val="28"/>
        </w:rPr>
        <w:t xml:space="preserve">его представителя, членов Комиссии и других лиц, участвующих в заседании, с информацией, поступившей в </w:t>
      </w:r>
      <w:r>
        <w:rPr>
          <w:rFonts w:ascii="Times New Roman" w:hAnsi="Times New Roman"/>
          <w:sz w:val="28"/>
          <w:szCs w:val="28"/>
        </w:rPr>
        <w:t>Думу</w:t>
      </w:r>
      <w:r w:rsidRPr="00DC0F4D">
        <w:rPr>
          <w:rFonts w:ascii="Times New Roman" w:hAnsi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/>
          <w:sz w:val="28"/>
          <w:szCs w:val="28"/>
        </w:rPr>
        <w:t>.</w:t>
      </w:r>
    </w:p>
    <w:p w:rsidR="00FC449C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4" w:name="Par62"/>
      <w:bookmarkEnd w:id="4"/>
      <w:r w:rsidRPr="00D2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D22DD2">
        <w:rPr>
          <w:rFonts w:ascii="Times New Roman" w:hAnsi="Times New Roman"/>
          <w:sz w:val="28"/>
          <w:szCs w:val="28"/>
        </w:rPr>
        <w:t xml:space="preserve">. Заседание Комиссии проводится в присутствии лица, замещающего муниципальную должность, </w:t>
      </w:r>
      <w:r>
        <w:rPr>
          <w:rFonts w:ascii="Times New Roman" w:hAnsi="Times New Roman"/>
          <w:sz w:val="28"/>
          <w:szCs w:val="28"/>
        </w:rPr>
        <w:t xml:space="preserve">направившего уведомление о возникновении личной заинтересованности </w:t>
      </w:r>
      <w:r w:rsidRPr="00526A89">
        <w:rPr>
          <w:rFonts w:ascii="Times New Roman" w:hAnsi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</w:t>
      </w:r>
      <w:r>
        <w:rPr>
          <w:rFonts w:ascii="Times New Roman" w:hAnsi="Times New Roman"/>
          <w:sz w:val="28"/>
          <w:szCs w:val="28"/>
        </w:rPr>
        <w:t>в, либо  лица,</w:t>
      </w:r>
      <w:r w:rsidRPr="00D22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замещающего муниципальную должность, </w:t>
      </w:r>
      <w:r w:rsidRPr="00D22DD2">
        <w:rPr>
          <w:rFonts w:ascii="Times New Roman" w:hAnsi="Times New Roman"/>
          <w:sz w:val="28"/>
          <w:szCs w:val="28"/>
        </w:rPr>
        <w:t>в отношении которого 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D22DD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информация</w:t>
      </w:r>
      <w:r w:rsidRPr="00D22DD2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не</w:t>
      </w:r>
      <w:r w:rsidRPr="00D22DD2">
        <w:rPr>
          <w:rFonts w:ascii="Times New Roman" w:hAnsi="Times New Roman"/>
          <w:sz w:val="28"/>
          <w:szCs w:val="28"/>
        </w:rPr>
        <w:t xml:space="preserve">соблюдении ограничений и запретов, требований о предотвращении или урегулировании конфликта интересов, </w:t>
      </w:r>
      <w:r>
        <w:rPr>
          <w:rFonts w:ascii="Times New Roman" w:hAnsi="Times New Roman"/>
          <w:sz w:val="28"/>
          <w:szCs w:val="28"/>
        </w:rPr>
        <w:t>не</w:t>
      </w:r>
      <w:r w:rsidRPr="00D22DD2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и</w:t>
      </w:r>
      <w:r w:rsidRPr="00D22DD2">
        <w:rPr>
          <w:rFonts w:ascii="Times New Roman" w:hAnsi="Times New Roman"/>
          <w:sz w:val="28"/>
          <w:szCs w:val="28"/>
        </w:rPr>
        <w:t xml:space="preserve"> обязанностей, установленных Федеральным законом от 25.12.2008</w:t>
      </w:r>
      <w:hyperlink r:id="rId16" w:history="1">
        <w:r w:rsidRPr="00D22DD2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№ 273-ФЗ «О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 </w:t>
        </w:r>
        <w:r w:rsidRPr="00D22DD2">
          <w:rPr>
            <w:rStyle w:val="Hyperlink"/>
            <w:rFonts w:ascii="Times New Roman" w:hAnsi="Times New Roman"/>
            <w:color w:val="auto"/>
            <w:sz w:val="28"/>
            <w:szCs w:val="28"/>
          </w:rPr>
          <w:t>противодействии</w:t>
        </w:r>
      </w:hyperlink>
      <w:r w:rsidRPr="00D22DD2">
        <w:rPr>
          <w:rFonts w:ascii="Times New Roman" w:hAnsi="Times New Roman"/>
          <w:sz w:val="28"/>
          <w:szCs w:val="28"/>
        </w:rPr>
        <w:t xml:space="preserve"> коррупции», другими федеральными законами.</w:t>
      </w:r>
    </w:p>
    <w:p w:rsidR="00FC449C" w:rsidRPr="00DC0F4D" w:rsidRDefault="00FC449C" w:rsidP="00314D93">
      <w:pPr>
        <w:tabs>
          <w:tab w:val="left" w:pos="11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DC0F4D">
        <w:rPr>
          <w:rFonts w:ascii="Times New Roman" w:hAnsi="Times New Roman"/>
          <w:sz w:val="28"/>
          <w:szCs w:val="28"/>
        </w:rPr>
        <w:t>. Заседание Комиссии проводится в отсутствие лица, замещающего муниципальную должность, в случае:</w:t>
      </w:r>
    </w:p>
    <w:p w:rsidR="00FC449C" w:rsidRPr="00DC0F4D" w:rsidRDefault="00FC449C" w:rsidP="00314D93">
      <w:pPr>
        <w:tabs>
          <w:tab w:val="left" w:pos="11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:rsidR="00FC449C" w:rsidRPr="00DC0F4D" w:rsidRDefault="00FC449C" w:rsidP="00314D93">
      <w:pPr>
        <w:tabs>
          <w:tab w:val="left" w:pos="11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</w:t>
      </w:r>
      <w:r w:rsidRPr="00DC0F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0F4D">
        <w:rPr>
          <w:rFonts w:ascii="Times New Roman" w:hAnsi="Times New Roman"/>
          <w:sz w:val="28"/>
          <w:szCs w:val="28"/>
        </w:rPr>
        <w:t>на заседание Комиссии.</w:t>
      </w:r>
    </w:p>
    <w:p w:rsidR="00FC449C" w:rsidRPr="00DC0F4D" w:rsidRDefault="00FC449C" w:rsidP="00314D93">
      <w:pPr>
        <w:tabs>
          <w:tab w:val="left" w:pos="11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DC0F4D">
        <w:rPr>
          <w:rFonts w:ascii="Times New Roman" w:hAnsi="Times New Roman"/>
          <w:sz w:val="28"/>
          <w:szCs w:val="28"/>
        </w:rPr>
        <w:t>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вопросов.</w:t>
      </w:r>
    </w:p>
    <w:p w:rsidR="00FC449C" w:rsidRPr="00DC0F4D" w:rsidRDefault="00FC449C" w:rsidP="00314D93">
      <w:pPr>
        <w:tabs>
          <w:tab w:val="left" w:pos="11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DC0F4D">
        <w:rPr>
          <w:rFonts w:ascii="Times New Roman" w:hAnsi="Times New Roman"/>
          <w:sz w:val="28"/>
          <w:szCs w:val="28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FC449C" w:rsidRPr="002D17D0" w:rsidRDefault="00FC449C" w:rsidP="00314D93">
      <w:pPr>
        <w:tabs>
          <w:tab w:val="left" w:pos="11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5" w:name="Par73"/>
      <w:bookmarkEnd w:id="5"/>
      <w:r w:rsidRPr="002D17D0">
        <w:rPr>
          <w:rFonts w:ascii="Times New Roman" w:hAnsi="Times New Roman"/>
          <w:sz w:val="28"/>
          <w:szCs w:val="28"/>
        </w:rPr>
        <w:t>17.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:rsidR="00FC449C" w:rsidRPr="00E0270F" w:rsidRDefault="00FC449C" w:rsidP="00AC2E28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2"/>
      <w:bookmarkEnd w:id="6"/>
      <w:r w:rsidRPr="00E0270F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:rsidR="00FC449C" w:rsidRPr="00AE392B" w:rsidRDefault="00FC449C" w:rsidP="00AC2E28">
      <w:pPr>
        <w:tabs>
          <w:tab w:val="num" w:pos="0"/>
        </w:tabs>
        <w:adjustRightInd w:val="0"/>
        <w:rPr>
          <w:rFonts w:ascii="Times New Roman" w:hAnsi="Times New Roman"/>
          <w:sz w:val="28"/>
          <w:szCs w:val="28"/>
        </w:rPr>
      </w:pPr>
      <w:r w:rsidRPr="00E0270F">
        <w:rPr>
          <w:rFonts w:ascii="Times New Roman" w:hAnsi="Times New Roman"/>
          <w:sz w:val="28"/>
          <w:szCs w:val="28"/>
        </w:rPr>
        <w:t xml:space="preserve">б)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</w:t>
      </w:r>
      <w:r w:rsidRPr="00AE392B">
        <w:rPr>
          <w:rFonts w:ascii="Times New Roman" w:hAnsi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FC449C" w:rsidRPr="00AE392B" w:rsidRDefault="00FC449C" w:rsidP="00AE392B">
      <w:pPr>
        <w:ind w:firstLine="561"/>
        <w:rPr>
          <w:rFonts w:ascii="Times New Roman" w:hAnsi="Times New Roman"/>
          <w:sz w:val="28"/>
          <w:szCs w:val="28"/>
        </w:rPr>
      </w:pPr>
      <w:r w:rsidRPr="00AE392B">
        <w:rPr>
          <w:rFonts w:ascii="Times New Roman" w:hAnsi="Times New Roman"/>
          <w:sz w:val="28"/>
          <w:szCs w:val="28"/>
        </w:rPr>
        <w:t xml:space="preserve">в) </w:t>
      </w:r>
      <w:r w:rsidRPr="003E5694">
        <w:rPr>
          <w:rFonts w:ascii="Times New Roman" w:hAnsi="Times New Roman"/>
          <w:sz w:val="28"/>
          <w:szCs w:val="28"/>
        </w:rPr>
        <w:t xml:space="preserve">признать, что лицо, замещающее муниципальную должность, не соблюдало требований об урегулировании конфликта интересов. </w:t>
      </w:r>
      <w:r w:rsidRPr="00AE392B">
        <w:rPr>
          <w:rFonts w:ascii="Times New Roman" w:hAnsi="Times New Roman"/>
          <w:sz w:val="28"/>
          <w:szCs w:val="28"/>
        </w:rPr>
        <w:t>В этом случае Комиссия рекомендует Думе города Пыть-Яха применить к лицу, замещающему муниципальную должность, конкретную меру ответственности  соответствии с законодательством Российской Федерации.</w:t>
      </w:r>
    </w:p>
    <w:p w:rsidR="00FC449C" w:rsidRDefault="00FC449C" w:rsidP="00AC2E28">
      <w:pPr>
        <w:pStyle w:val="ConsPlusNormal"/>
        <w:tabs>
          <w:tab w:val="num" w:pos="0"/>
        </w:tabs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0270F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270F">
        <w:rPr>
          <w:rFonts w:ascii="Times New Roman" w:hAnsi="Times New Roman" w:cs="Times New Roman"/>
          <w:sz w:val="28"/>
          <w:szCs w:val="28"/>
        </w:rPr>
        <w:t xml:space="preserve">» пункта 10 настоящего Положения, Комиссия принимает </w:t>
      </w:r>
      <w:r>
        <w:rPr>
          <w:rFonts w:ascii="Times New Roman" w:hAnsi="Times New Roman"/>
          <w:sz w:val="28"/>
          <w:szCs w:val="28"/>
        </w:rPr>
        <w:t xml:space="preserve">соответствующее решение. </w:t>
      </w:r>
    </w:p>
    <w:p w:rsidR="00FC449C" w:rsidRPr="002D7773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7" w:name="Par101"/>
      <w:bookmarkEnd w:id="7"/>
      <w:r>
        <w:rPr>
          <w:rFonts w:ascii="Times New Roman" w:hAnsi="Times New Roman"/>
          <w:sz w:val="28"/>
          <w:szCs w:val="28"/>
        </w:rPr>
        <w:t>19</w:t>
      </w:r>
      <w:r w:rsidRPr="002D7773">
        <w:rPr>
          <w:rFonts w:ascii="Times New Roman" w:hAnsi="Times New Roman"/>
          <w:sz w:val="28"/>
          <w:szCs w:val="28"/>
        </w:rPr>
        <w:t xml:space="preserve">. Решения Комиссии по вопросам, указанным в пункте 10 настоящего Положения, принимаются тайным голосованием (если Комиссия не примет иное решение) </w:t>
      </w:r>
      <w:r w:rsidRPr="00A05CFB">
        <w:rPr>
          <w:rFonts w:ascii="Times New Roman" w:hAnsi="Times New Roman"/>
          <w:sz w:val="28"/>
          <w:szCs w:val="28"/>
        </w:rPr>
        <w:t>простым</w:t>
      </w:r>
      <w:r w:rsidRPr="002D7773">
        <w:rPr>
          <w:rFonts w:ascii="Times New Roman" w:hAnsi="Times New Roman"/>
          <w:sz w:val="28"/>
          <w:szCs w:val="28"/>
        </w:rPr>
        <w:t xml:space="preserve"> большинством голосов присутствующих на заседании членов Комиссии.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DC0F4D">
        <w:rPr>
          <w:rFonts w:ascii="Times New Roman" w:hAnsi="Times New Roman"/>
          <w:sz w:val="28"/>
          <w:szCs w:val="28"/>
        </w:rPr>
        <w:t>. Решение Комиссии оформляется протоколом, котор</w:t>
      </w:r>
      <w:r>
        <w:rPr>
          <w:rFonts w:ascii="Times New Roman" w:hAnsi="Times New Roman"/>
          <w:sz w:val="28"/>
          <w:szCs w:val="28"/>
        </w:rPr>
        <w:t>ый</w:t>
      </w:r>
      <w:r w:rsidRPr="00DC0F4D">
        <w:rPr>
          <w:rFonts w:ascii="Times New Roman" w:hAnsi="Times New Roman"/>
          <w:sz w:val="28"/>
          <w:szCs w:val="28"/>
        </w:rPr>
        <w:t xml:space="preserve"> подписывают члены Комиссии, принимавшие участие в 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C0F4D">
        <w:rPr>
          <w:rFonts w:ascii="Times New Roman" w:hAnsi="Times New Roman"/>
          <w:sz w:val="28"/>
          <w:szCs w:val="28"/>
        </w:rPr>
        <w:t>заседании.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DC0F4D">
        <w:rPr>
          <w:rFonts w:ascii="Times New Roman" w:hAnsi="Times New Roman"/>
          <w:sz w:val="28"/>
          <w:szCs w:val="28"/>
        </w:rPr>
        <w:t>. В протоколе заседания Комиссии указываются: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муниципальной должности </w:t>
      </w:r>
      <w:r>
        <w:rPr>
          <w:rFonts w:ascii="Times New Roman" w:hAnsi="Times New Roman"/>
          <w:sz w:val="28"/>
          <w:szCs w:val="28"/>
        </w:rPr>
        <w:t xml:space="preserve">лица, </w:t>
      </w:r>
      <w:r w:rsidRPr="00DC0F4D">
        <w:rPr>
          <w:rFonts w:ascii="Times New Roman" w:hAnsi="Times New Roman"/>
          <w:sz w:val="28"/>
          <w:szCs w:val="28"/>
        </w:rPr>
        <w:t>в отношении которого рассматривается вопрос;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D7773">
        <w:rPr>
          <w:rFonts w:ascii="Times New Roman" w:hAnsi="Times New Roman"/>
          <w:sz w:val="28"/>
          <w:szCs w:val="28"/>
        </w:rPr>
        <w:t>в</w:t>
      </w:r>
      <w:r w:rsidRPr="00DC0F4D">
        <w:rPr>
          <w:rFonts w:ascii="Times New Roman" w:hAnsi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C0F4D">
        <w:rPr>
          <w:rFonts w:ascii="Times New Roman" w:hAnsi="Times New Roman"/>
          <w:sz w:val="28"/>
          <w:szCs w:val="28"/>
        </w:rPr>
        <w:t>) источник информации, содержащей основания для проведения заседания Комиссии, дата поступления информации;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C0F4D">
        <w:rPr>
          <w:rFonts w:ascii="Times New Roman" w:hAnsi="Times New Roman"/>
          <w:sz w:val="28"/>
          <w:szCs w:val="28"/>
        </w:rPr>
        <w:t>) другие сведения;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DC0F4D">
        <w:rPr>
          <w:rFonts w:ascii="Times New Roman" w:hAnsi="Times New Roman"/>
          <w:sz w:val="28"/>
          <w:szCs w:val="28"/>
        </w:rPr>
        <w:t>) результаты голосования;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DC0F4D">
        <w:rPr>
          <w:rFonts w:ascii="Times New Roman" w:hAnsi="Times New Roman"/>
          <w:sz w:val="28"/>
          <w:szCs w:val="28"/>
        </w:rPr>
        <w:t>) решение и обоснование его принятия.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DC0F4D">
        <w:rPr>
          <w:rFonts w:ascii="Times New Roman" w:hAnsi="Times New Roman"/>
          <w:sz w:val="28"/>
          <w:szCs w:val="28"/>
        </w:rPr>
        <w:t>. Член Комиссии,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F4D">
        <w:rPr>
          <w:rFonts w:ascii="Times New Roman" w:hAnsi="Times New Roman"/>
          <w:sz w:val="28"/>
          <w:szCs w:val="28"/>
        </w:rPr>
        <w:t>согласный с его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</w:t>
      </w:r>
      <w:r>
        <w:rPr>
          <w:rFonts w:ascii="Times New Roman" w:hAnsi="Times New Roman"/>
          <w:sz w:val="28"/>
          <w:szCs w:val="28"/>
        </w:rPr>
        <w:t>,</w:t>
      </w:r>
      <w:r w:rsidRPr="00D2228E">
        <w:rPr>
          <w:rFonts w:ascii="Times New Roman" w:hAnsi="Times New Roman"/>
          <w:sz w:val="28"/>
          <w:szCs w:val="28"/>
        </w:rPr>
        <w:t xml:space="preserve"> </w:t>
      </w:r>
      <w:r w:rsidRPr="00DC0F4D">
        <w:rPr>
          <w:rFonts w:ascii="Times New Roman" w:hAnsi="Times New Roman"/>
          <w:sz w:val="28"/>
          <w:szCs w:val="28"/>
        </w:rPr>
        <w:t>в отношении которого рассматрива</w:t>
      </w:r>
      <w:r>
        <w:rPr>
          <w:rFonts w:ascii="Times New Roman" w:hAnsi="Times New Roman"/>
          <w:sz w:val="28"/>
          <w:szCs w:val="28"/>
        </w:rPr>
        <w:t>лся</w:t>
      </w:r>
      <w:r w:rsidRPr="00DC0F4D">
        <w:rPr>
          <w:rFonts w:ascii="Times New Roman" w:hAnsi="Times New Roman"/>
          <w:sz w:val="28"/>
          <w:szCs w:val="28"/>
        </w:rPr>
        <w:t xml:space="preserve"> вопрос.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DC0F4D">
        <w:rPr>
          <w:rFonts w:ascii="Times New Roman" w:hAnsi="Times New Roman"/>
          <w:sz w:val="28"/>
          <w:szCs w:val="28"/>
        </w:rPr>
        <w:t>. Копии протокола заседания Комиссии в 7-дневный срок со дня заседания направляются в Думу города Пыть-Яха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C0F4D">
        <w:rPr>
          <w:rFonts w:ascii="Times New Roman" w:hAnsi="Times New Roman"/>
          <w:sz w:val="28"/>
          <w:szCs w:val="28"/>
        </w:rPr>
        <w:t xml:space="preserve"> полностью или в виде выписок из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F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F4D">
        <w:rPr>
          <w:rFonts w:ascii="Times New Roman" w:hAnsi="Times New Roman"/>
          <w:sz w:val="28"/>
          <w:szCs w:val="28"/>
        </w:rPr>
        <w:t>лицу, замещающему муниципальную должность,</w:t>
      </w:r>
      <w:r w:rsidRPr="00D2228E">
        <w:rPr>
          <w:rFonts w:ascii="Times New Roman" w:hAnsi="Times New Roman"/>
          <w:sz w:val="28"/>
          <w:szCs w:val="28"/>
        </w:rPr>
        <w:t xml:space="preserve"> </w:t>
      </w:r>
      <w:r w:rsidRPr="00DC0F4D">
        <w:rPr>
          <w:rFonts w:ascii="Times New Roman" w:hAnsi="Times New Roman"/>
          <w:sz w:val="28"/>
          <w:szCs w:val="28"/>
        </w:rPr>
        <w:t>в отношении которого рассматривается вопрос</w:t>
      </w:r>
      <w:r>
        <w:rPr>
          <w:rFonts w:ascii="Times New Roman" w:hAnsi="Times New Roman"/>
          <w:sz w:val="28"/>
          <w:szCs w:val="28"/>
        </w:rPr>
        <w:t>,</w:t>
      </w:r>
      <w:r w:rsidRPr="00DC0F4D">
        <w:rPr>
          <w:rFonts w:ascii="Times New Roman" w:hAnsi="Times New Roman"/>
          <w:sz w:val="28"/>
          <w:szCs w:val="28"/>
        </w:rPr>
        <w:t xml:space="preserve"> а также по решению 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F4D">
        <w:rPr>
          <w:rFonts w:ascii="Times New Roman" w:hAnsi="Times New Roman"/>
          <w:sz w:val="28"/>
          <w:szCs w:val="28"/>
        </w:rPr>
        <w:t>иным заинтересованным лицам.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DC0F4D">
        <w:rPr>
          <w:rFonts w:ascii="Times New Roman" w:hAnsi="Times New Roman"/>
          <w:sz w:val="28"/>
          <w:szCs w:val="28"/>
        </w:rPr>
        <w:t>. Дума города Пыть-Яха обязана рассмотреть протокол заседания Комиссии и вправе учес</w:t>
      </w:r>
      <w:r>
        <w:rPr>
          <w:rFonts w:ascii="Times New Roman" w:hAnsi="Times New Roman"/>
          <w:sz w:val="28"/>
          <w:szCs w:val="28"/>
        </w:rPr>
        <w:t>ть в пределах своей компетенции</w:t>
      </w:r>
      <w:r w:rsidRPr="00DC0F4D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в отношении лица, замещающего муниципальную должность.</w:t>
      </w:r>
    </w:p>
    <w:p w:rsidR="00FC449C" w:rsidRPr="00DC0F4D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0F4D">
        <w:rPr>
          <w:rFonts w:ascii="Times New Roman" w:hAnsi="Times New Roman"/>
          <w:sz w:val="28"/>
          <w:szCs w:val="28"/>
        </w:rPr>
        <w:t>О рассмотрении рекомендаций Комиссии и принятом решении Дум</w:t>
      </w:r>
      <w:r>
        <w:rPr>
          <w:rFonts w:ascii="Times New Roman" w:hAnsi="Times New Roman"/>
          <w:sz w:val="28"/>
          <w:szCs w:val="28"/>
        </w:rPr>
        <w:t>а</w:t>
      </w:r>
      <w:r w:rsidRPr="00DC0F4D">
        <w:rPr>
          <w:rFonts w:ascii="Times New Roman" w:hAnsi="Times New Roman"/>
          <w:sz w:val="28"/>
          <w:szCs w:val="28"/>
        </w:rPr>
        <w:t xml:space="preserve"> города Пыть-Яха в письменной форме уведомляет Комиссию в месячный срок со дня поступления протокола заседания Комиссии. Решение Думы города Пыть-Яха оглашается </w:t>
      </w:r>
      <w:r>
        <w:rPr>
          <w:rFonts w:ascii="Times New Roman" w:hAnsi="Times New Roman"/>
          <w:sz w:val="28"/>
          <w:szCs w:val="28"/>
        </w:rPr>
        <w:t>на ближайшем заседании Комиссии</w:t>
      </w:r>
      <w:r w:rsidRPr="00DC0F4D">
        <w:rPr>
          <w:rFonts w:ascii="Times New Roman" w:hAnsi="Times New Roman"/>
          <w:sz w:val="28"/>
          <w:szCs w:val="28"/>
        </w:rPr>
        <w:t xml:space="preserve"> и принимается к сведению без обсуждения.</w:t>
      </w:r>
    </w:p>
    <w:p w:rsidR="00FC449C" w:rsidRPr="00D22DD2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DC0F4D">
        <w:rPr>
          <w:rFonts w:ascii="Times New Roman" w:hAnsi="Times New Roman"/>
          <w:sz w:val="28"/>
          <w:szCs w:val="28"/>
        </w:rPr>
        <w:t xml:space="preserve">. Копия протокола заседания Комиссии или выписка из него приобщается к </w:t>
      </w:r>
      <w:r>
        <w:rPr>
          <w:rFonts w:ascii="Times New Roman" w:hAnsi="Times New Roman"/>
          <w:sz w:val="28"/>
          <w:szCs w:val="28"/>
        </w:rPr>
        <w:t xml:space="preserve">личному </w:t>
      </w:r>
      <w:r w:rsidRPr="00DC0F4D">
        <w:rPr>
          <w:rFonts w:ascii="Times New Roman" w:hAnsi="Times New Roman"/>
          <w:sz w:val="28"/>
          <w:szCs w:val="28"/>
        </w:rPr>
        <w:t>делу лица, замещающего муниципальную должность, в отношении которого</w:t>
      </w:r>
      <w:r>
        <w:rPr>
          <w:rFonts w:ascii="Times New Roman" w:hAnsi="Times New Roman"/>
          <w:sz w:val="28"/>
          <w:szCs w:val="28"/>
        </w:rPr>
        <w:t xml:space="preserve"> Комиссией был </w:t>
      </w:r>
      <w:r w:rsidRPr="00DC0F4D">
        <w:rPr>
          <w:rFonts w:ascii="Times New Roman" w:hAnsi="Times New Roman"/>
          <w:sz w:val="28"/>
          <w:szCs w:val="28"/>
        </w:rPr>
        <w:t>рассмотрен вопрос</w:t>
      </w:r>
      <w:r w:rsidRPr="00D22DD2">
        <w:rPr>
          <w:rFonts w:ascii="Times New Roman" w:hAnsi="Times New Roman"/>
          <w:sz w:val="28"/>
          <w:szCs w:val="28"/>
        </w:rPr>
        <w:t>.</w:t>
      </w:r>
    </w:p>
    <w:p w:rsidR="00FC449C" w:rsidRPr="00DC0F4D" w:rsidRDefault="00FC449C" w:rsidP="00314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DC0F4D">
        <w:rPr>
          <w:rFonts w:ascii="Times New Roman" w:hAnsi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>
        <w:rPr>
          <w:rFonts w:ascii="Times New Roman" w:hAnsi="Times New Roman"/>
          <w:sz w:val="28"/>
          <w:szCs w:val="28"/>
        </w:rPr>
        <w:t>информацией</w:t>
      </w:r>
      <w:r w:rsidRPr="00DC0F4D">
        <w:rPr>
          <w:rFonts w:ascii="Times New Roman" w:hAnsi="Times New Roman"/>
          <w:sz w:val="28"/>
          <w:szCs w:val="28"/>
        </w:rPr>
        <w:t>, представляем</w:t>
      </w:r>
      <w:r>
        <w:rPr>
          <w:rFonts w:ascii="Times New Roman" w:hAnsi="Times New Roman"/>
          <w:sz w:val="28"/>
          <w:szCs w:val="28"/>
        </w:rPr>
        <w:t>ой</w:t>
      </w:r>
      <w:r w:rsidRPr="00DC0F4D">
        <w:rPr>
          <w:rFonts w:ascii="Times New Roman" w:hAnsi="Times New Roman"/>
          <w:sz w:val="28"/>
          <w:szCs w:val="28"/>
        </w:rPr>
        <w:t xml:space="preserve"> для обсуждения на заседании Комиссии, осуществляются должностным</w:t>
      </w:r>
      <w:bookmarkStart w:id="8" w:name="_GoBack"/>
      <w:bookmarkEnd w:id="8"/>
      <w:r w:rsidRPr="00DC0F4D">
        <w:rPr>
          <w:rFonts w:ascii="Times New Roman" w:hAnsi="Times New Roman"/>
          <w:sz w:val="28"/>
          <w:szCs w:val="28"/>
        </w:rPr>
        <w:t xml:space="preserve"> лицом аппарата Думы города Пыть-Яха, ответственным за организацию работы по профилактике коррупционных и иных правонарушений.</w:t>
      </w:r>
    </w:p>
    <w:p w:rsidR="00FC449C" w:rsidRDefault="00FC449C" w:rsidP="00314D93">
      <w:pPr>
        <w:rPr>
          <w:rFonts w:ascii="Times New Roman" w:hAnsi="Times New Roman"/>
          <w:sz w:val="28"/>
          <w:szCs w:val="28"/>
          <w:highlight w:val="yellow"/>
        </w:rPr>
      </w:pPr>
    </w:p>
    <w:p w:rsidR="00FC449C" w:rsidRPr="002D7773" w:rsidRDefault="00FC449C" w:rsidP="00D2228E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  <w:highlight w:val="yellow"/>
        </w:rPr>
        <w:br w:type="page"/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</w:t>
      </w:r>
      <w:r w:rsidRPr="002D7773">
        <w:rPr>
          <w:rFonts w:ascii="Times New Roman" w:hAnsi="Times New Roman"/>
          <w:bCs/>
          <w:kern w:val="28"/>
          <w:sz w:val="28"/>
          <w:szCs w:val="28"/>
        </w:rPr>
        <w:t>Приложение № 2</w:t>
      </w:r>
    </w:p>
    <w:p w:rsidR="00FC449C" w:rsidRPr="002D7773" w:rsidRDefault="00FC449C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2D7773">
        <w:rPr>
          <w:rFonts w:ascii="Times New Roman" w:hAnsi="Times New Roman"/>
          <w:bCs/>
          <w:kern w:val="28"/>
          <w:sz w:val="28"/>
          <w:szCs w:val="28"/>
        </w:rPr>
        <w:t>к решению Думы города Пыть-Яха</w:t>
      </w:r>
      <w:r w:rsidRPr="002D7773">
        <w:rPr>
          <w:rFonts w:ascii="Times New Roman" w:hAnsi="Times New Roman"/>
          <w:bCs/>
          <w:kern w:val="28"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27.12.2017 </w:t>
      </w:r>
      <w:r w:rsidRPr="002D7773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>
        <w:rPr>
          <w:rFonts w:ascii="Times New Roman" w:hAnsi="Times New Roman"/>
          <w:bCs/>
          <w:kern w:val="28"/>
          <w:sz w:val="28"/>
          <w:szCs w:val="28"/>
        </w:rPr>
        <w:t>139</w:t>
      </w:r>
    </w:p>
    <w:p w:rsidR="00FC449C" w:rsidRPr="002D7773" w:rsidRDefault="00FC449C" w:rsidP="00314D93">
      <w:pPr>
        <w:pStyle w:val="ConsPlusNormal"/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FC449C" w:rsidRPr="002D7773" w:rsidRDefault="00FC449C" w:rsidP="00B434D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2D7773">
        <w:rPr>
          <w:rFonts w:ascii="Times New Roman" w:hAnsi="Times New Roman"/>
          <w:bCs/>
          <w:kern w:val="32"/>
          <w:sz w:val="28"/>
          <w:szCs w:val="28"/>
        </w:rPr>
        <w:t>Состав</w:t>
      </w:r>
    </w:p>
    <w:p w:rsidR="00FC449C" w:rsidRPr="002D7773" w:rsidRDefault="00FC449C" w:rsidP="00B434D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2D7773">
        <w:rPr>
          <w:rFonts w:ascii="Times New Roman" w:hAnsi="Times New Roman"/>
          <w:bCs/>
          <w:kern w:val="32"/>
          <w:sz w:val="28"/>
          <w:szCs w:val="28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FC449C" w:rsidRDefault="00FC449C" w:rsidP="00314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ook w:val="00A0"/>
      </w:tblPr>
      <w:tblGrid>
        <w:gridCol w:w="3342"/>
        <w:gridCol w:w="6229"/>
      </w:tblGrid>
      <w:tr w:rsidR="00FC449C" w:rsidRPr="002D7773" w:rsidTr="00314D93">
        <w:tc>
          <w:tcPr>
            <w:tcW w:w="3474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545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председатель Думы города Пыть-Яха;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49C" w:rsidRPr="002D7773" w:rsidTr="00314D93">
        <w:tc>
          <w:tcPr>
            <w:tcW w:w="3474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заместитель председателя Думы города Пыть</w:t>
            </w:r>
            <w:r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2D7773">
              <w:rPr>
                <w:rFonts w:ascii="Times New Roman" w:hAnsi="Times New Roman"/>
                <w:sz w:val="28"/>
                <w:szCs w:val="28"/>
              </w:rPr>
              <w:t>Яха;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49C" w:rsidRPr="002D7773" w:rsidTr="00314D93">
        <w:tc>
          <w:tcPr>
            <w:tcW w:w="3474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545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должностное лицо аппарата Думы города Пыть</w:t>
            </w:r>
            <w:r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2D7773">
              <w:rPr>
                <w:rFonts w:ascii="Times New Roman" w:hAnsi="Times New Roman"/>
                <w:sz w:val="28"/>
                <w:szCs w:val="28"/>
              </w:rPr>
              <w:t>Яха, ответственное за организацию работы по профилактике коррупционных и иных правонарушений;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49C" w:rsidRPr="002D7773" w:rsidTr="00314D93">
        <w:tc>
          <w:tcPr>
            <w:tcW w:w="3474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45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 xml:space="preserve">депутат Думы города Пыть-Яха, председатель постоянной депутатской комиссии по бюджету, налогам и экономической политике; 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49C" w:rsidRPr="002D7773" w:rsidTr="00314D93">
        <w:tc>
          <w:tcPr>
            <w:tcW w:w="3474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депутат Думы города Пыть-Яха, председатель постоянной депутатской комиссии по социальной политике;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49C" w:rsidRPr="002D7773" w:rsidTr="00314D93">
        <w:tc>
          <w:tcPr>
            <w:tcW w:w="3474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депутат Думы города Пыть-Яха, председатель постоянной депутатской комиссии по жилищной политике, муниципальной собственности, городскому хозяйству и безопасности жизнедеятельности населения;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49C" w:rsidRPr="002D7773" w:rsidTr="00314D93">
        <w:tc>
          <w:tcPr>
            <w:tcW w:w="3474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депутат Думы города Пыть-Яха, председатель постоянной депутатской комиссии по местному самоуправлению, регламенту, депутатской этике и связям с общественностью;</w:t>
            </w:r>
          </w:p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49C" w:rsidTr="00314D93">
        <w:tc>
          <w:tcPr>
            <w:tcW w:w="3474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FC449C" w:rsidRPr="002D7773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 xml:space="preserve">представитель образовательного учреждения </w:t>
            </w:r>
          </w:p>
          <w:p w:rsidR="00FC449C" w:rsidRDefault="00FC44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7773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FC449C" w:rsidRDefault="00FC449C" w:rsidP="00314D93">
      <w:pPr>
        <w:rPr>
          <w:rFonts w:ascii="Times New Roman" w:hAnsi="Times New Roman"/>
          <w:sz w:val="28"/>
          <w:szCs w:val="28"/>
        </w:rPr>
      </w:pPr>
    </w:p>
    <w:p w:rsidR="00FC449C" w:rsidRDefault="00FC449C" w:rsidP="00314D93">
      <w:pPr>
        <w:rPr>
          <w:rFonts w:ascii="Times New Roman" w:hAnsi="Times New Roman"/>
          <w:sz w:val="28"/>
          <w:szCs w:val="28"/>
        </w:rPr>
      </w:pPr>
    </w:p>
    <w:p w:rsidR="00FC449C" w:rsidRDefault="00FC449C"/>
    <w:sectPr w:rsidR="00FC449C" w:rsidSect="00CD7F89">
      <w:headerReference w:type="even" r:id="rId17"/>
      <w:headerReference w:type="default" r:id="rId18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9C" w:rsidRDefault="00FC449C">
      <w:r>
        <w:separator/>
      </w:r>
    </w:p>
  </w:endnote>
  <w:endnote w:type="continuationSeparator" w:id="0">
    <w:p w:rsidR="00FC449C" w:rsidRDefault="00FC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9C" w:rsidRDefault="00FC449C">
      <w:r>
        <w:separator/>
      </w:r>
    </w:p>
  </w:footnote>
  <w:footnote w:type="continuationSeparator" w:id="0">
    <w:p w:rsidR="00FC449C" w:rsidRDefault="00FC4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9C" w:rsidRDefault="00FC449C" w:rsidP="00E312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49C" w:rsidRDefault="00FC449C" w:rsidP="00CD7F8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9C" w:rsidRPr="00CD7F89" w:rsidRDefault="00FC449C" w:rsidP="00E31283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8"/>
        <w:szCs w:val="28"/>
      </w:rPr>
    </w:pPr>
    <w:r w:rsidRPr="00CD7F89">
      <w:rPr>
        <w:rStyle w:val="PageNumber"/>
        <w:rFonts w:ascii="Times New Roman" w:hAnsi="Times New Roman"/>
        <w:sz w:val="28"/>
        <w:szCs w:val="28"/>
      </w:rPr>
      <w:fldChar w:fldCharType="begin"/>
    </w:r>
    <w:r w:rsidRPr="00CD7F89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CD7F89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6</w:t>
    </w:r>
    <w:r w:rsidRPr="00CD7F89">
      <w:rPr>
        <w:rStyle w:val="PageNumber"/>
        <w:rFonts w:ascii="Times New Roman" w:hAnsi="Times New Roman"/>
        <w:sz w:val="28"/>
        <w:szCs w:val="28"/>
      </w:rPr>
      <w:fldChar w:fldCharType="end"/>
    </w:r>
  </w:p>
  <w:p w:rsidR="00FC449C" w:rsidRPr="00CD7F89" w:rsidRDefault="00FC449C" w:rsidP="00CD7F89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3124"/>
    <w:multiLevelType w:val="multilevel"/>
    <w:tmpl w:val="BD863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29DA39E7"/>
    <w:multiLevelType w:val="hybridMultilevel"/>
    <w:tmpl w:val="E6D2B186"/>
    <w:lvl w:ilvl="0" w:tplc="4A72498A">
      <w:start w:val="5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A22CDB78">
      <w:start w:val="5"/>
      <w:numFmt w:val="bullet"/>
      <w:lvlText w:val="-"/>
      <w:lvlJc w:val="left"/>
      <w:pPr>
        <w:tabs>
          <w:tab w:val="num" w:pos="561"/>
        </w:tabs>
        <w:ind w:left="-119" w:firstLine="6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91162FF"/>
    <w:multiLevelType w:val="hybridMultilevel"/>
    <w:tmpl w:val="E8F0F106"/>
    <w:lvl w:ilvl="0" w:tplc="0B8EBD04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E8A33AE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2" w:tplc="194C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E1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8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E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22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2C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8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D93"/>
    <w:rsid w:val="00002C79"/>
    <w:rsid w:val="0001266D"/>
    <w:rsid w:val="00016380"/>
    <w:rsid w:val="000405D1"/>
    <w:rsid w:val="00055044"/>
    <w:rsid w:val="00074D28"/>
    <w:rsid w:val="000F0D3D"/>
    <w:rsid w:val="00173804"/>
    <w:rsid w:val="001821EC"/>
    <w:rsid w:val="0018773B"/>
    <w:rsid w:val="001C4046"/>
    <w:rsid w:val="001E49D1"/>
    <w:rsid w:val="00212193"/>
    <w:rsid w:val="00217051"/>
    <w:rsid w:val="00252119"/>
    <w:rsid w:val="002571DC"/>
    <w:rsid w:val="00266CA5"/>
    <w:rsid w:val="0027749F"/>
    <w:rsid w:val="002B05B8"/>
    <w:rsid w:val="002D17D0"/>
    <w:rsid w:val="002D7773"/>
    <w:rsid w:val="002E64D9"/>
    <w:rsid w:val="003141E0"/>
    <w:rsid w:val="00314D93"/>
    <w:rsid w:val="003416B5"/>
    <w:rsid w:val="00393DB3"/>
    <w:rsid w:val="003C671F"/>
    <w:rsid w:val="003E454A"/>
    <w:rsid w:val="003E5694"/>
    <w:rsid w:val="0040612B"/>
    <w:rsid w:val="00433387"/>
    <w:rsid w:val="00480ACF"/>
    <w:rsid w:val="00484C24"/>
    <w:rsid w:val="00526A89"/>
    <w:rsid w:val="005311B1"/>
    <w:rsid w:val="00551844"/>
    <w:rsid w:val="005847DA"/>
    <w:rsid w:val="00617400"/>
    <w:rsid w:val="006456EB"/>
    <w:rsid w:val="00661C9F"/>
    <w:rsid w:val="00673865"/>
    <w:rsid w:val="006A7778"/>
    <w:rsid w:val="006D732D"/>
    <w:rsid w:val="00717E89"/>
    <w:rsid w:val="00800D31"/>
    <w:rsid w:val="0080366A"/>
    <w:rsid w:val="008C7FD8"/>
    <w:rsid w:val="008D4D07"/>
    <w:rsid w:val="0091694F"/>
    <w:rsid w:val="00955E7F"/>
    <w:rsid w:val="0097444A"/>
    <w:rsid w:val="009F3CA7"/>
    <w:rsid w:val="00A05CFB"/>
    <w:rsid w:val="00A20B94"/>
    <w:rsid w:val="00A87759"/>
    <w:rsid w:val="00A878D3"/>
    <w:rsid w:val="00AB3F90"/>
    <w:rsid w:val="00AC2E28"/>
    <w:rsid w:val="00AE392B"/>
    <w:rsid w:val="00AF0008"/>
    <w:rsid w:val="00B434D8"/>
    <w:rsid w:val="00B94D69"/>
    <w:rsid w:val="00C060A3"/>
    <w:rsid w:val="00C621BC"/>
    <w:rsid w:val="00C8049E"/>
    <w:rsid w:val="00C94660"/>
    <w:rsid w:val="00CA5181"/>
    <w:rsid w:val="00CD7F89"/>
    <w:rsid w:val="00CE57F4"/>
    <w:rsid w:val="00D02A4E"/>
    <w:rsid w:val="00D04D29"/>
    <w:rsid w:val="00D2228E"/>
    <w:rsid w:val="00D22DD2"/>
    <w:rsid w:val="00D4410D"/>
    <w:rsid w:val="00DC0F4D"/>
    <w:rsid w:val="00DE766D"/>
    <w:rsid w:val="00E0270F"/>
    <w:rsid w:val="00E27F3B"/>
    <w:rsid w:val="00E31283"/>
    <w:rsid w:val="00E542CF"/>
    <w:rsid w:val="00E6180A"/>
    <w:rsid w:val="00E827FB"/>
    <w:rsid w:val="00E94AF1"/>
    <w:rsid w:val="00EA7BD4"/>
    <w:rsid w:val="00EB16C0"/>
    <w:rsid w:val="00EC5A2B"/>
    <w:rsid w:val="00EF3F13"/>
    <w:rsid w:val="00F464B4"/>
    <w:rsid w:val="00FA2526"/>
    <w:rsid w:val="00FB7559"/>
    <w:rsid w:val="00FC449C"/>
    <w:rsid w:val="00FC7706"/>
    <w:rsid w:val="00FE047C"/>
    <w:rsid w:val="00FE27E8"/>
    <w:rsid w:val="00FE5F51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14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14D93"/>
    <w:pPr>
      <w:jc w:val="center"/>
      <w:outlineLvl w:val="0"/>
    </w:pPr>
    <w:rPr>
      <w:rFonts w:cs="Arial"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14D93"/>
    <w:pPr>
      <w:jc w:val="center"/>
      <w:outlineLvl w:val="1"/>
    </w:pPr>
    <w:rPr>
      <w:rFonts w:cs="Arial"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14D93"/>
    <w:pPr>
      <w:outlineLvl w:val="2"/>
    </w:pPr>
    <w:rPr>
      <w:rFonts w:cs="Arial"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14D93"/>
    <w:pPr>
      <w:outlineLvl w:val="3"/>
    </w:pPr>
    <w:rPr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314D93"/>
    <w:rPr>
      <w:rFonts w:ascii="Arial" w:hAnsi="Arial" w:cs="Arial"/>
      <w:kern w:val="32"/>
      <w:sz w:val="32"/>
      <w:szCs w:val="32"/>
      <w:lang w:eastAsia="ru-RU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semiHidden/>
    <w:locked/>
    <w:rsid w:val="00314D93"/>
    <w:rPr>
      <w:rFonts w:ascii="Arial" w:hAnsi="Arial" w:cs="Arial"/>
      <w:iCs/>
      <w:sz w:val="28"/>
      <w:szCs w:val="28"/>
      <w:lang w:eastAsia="ru-RU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semiHidden/>
    <w:locked/>
    <w:rsid w:val="00314D93"/>
    <w:rPr>
      <w:rFonts w:ascii="Arial" w:hAnsi="Arial" w:cs="Arial"/>
      <w:sz w:val="26"/>
      <w:szCs w:val="26"/>
      <w:lang w:eastAsia="ru-RU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semiHidden/>
    <w:locked/>
    <w:rsid w:val="00314D93"/>
    <w:rPr>
      <w:rFonts w:ascii="Arial" w:hAnsi="Arial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314D93"/>
    <w:rPr>
      <w:rFonts w:cs="Times New Roman"/>
      <w:color w:val="0000FF"/>
      <w:u w:val="none"/>
      <w:effect w:val="none"/>
    </w:rPr>
  </w:style>
  <w:style w:type="paragraph" w:styleId="BodyText2">
    <w:name w:val="Body Text 2"/>
    <w:basedOn w:val="Normal"/>
    <w:link w:val="BodyText2Char"/>
    <w:uiPriority w:val="99"/>
    <w:semiHidden/>
    <w:rsid w:val="00314D93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4D9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4D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314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14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3C67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1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7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F3B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6380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D7F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638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hyperlink" Target="http://xmkmain2:8080/content/act/28c9007b-1d27-4531-bf69-f4273e5e2ad1.do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stup.scli.ru:8111/content/act/15d4560c-d530-4955-bf7e-f734337ae80b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9aa48369-618a-4bb4-b4b8-ae15f2b7ebf6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mkmain2:8080/content/act/28c9007b-1d27-4531-bf69-f4273e5e2ad1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9aa48369-618a-4bb4-b4b8-ae15f2b7ebf6.html" TargetMode="External"/><Relationship Id="rId10" Type="http://schemas.openxmlformats.org/officeDocument/2006/relationships/hyperlink" Target="http://dostup.scli.ru:8111/content/act/eb042c48-de0e-4dbe-8305-4d48dddb63a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aa48369-618a-4bb4-b4b8-ae15f2b7ebf6.html" TargetMode="External"/><Relationship Id="rId14" Type="http://schemas.openxmlformats.org/officeDocument/2006/relationships/hyperlink" Target="http://dostup.scli.ru:8111/content/act/9aa48369-618a-4bb4-b4b8-ae15f2b7ebf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7</Pages>
  <Words>2137</Words>
  <Characters>12186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AbramovaSV</cp:lastModifiedBy>
  <cp:revision>27</cp:revision>
  <cp:lastPrinted>2017-12-27T09:38:00Z</cp:lastPrinted>
  <dcterms:created xsi:type="dcterms:W3CDTF">2017-11-27T09:50:00Z</dcterms:created>
  <dcterms:modified xsi:type="dcterms:W3CDTF">2017-12-27T10:53:00Z</dcterms:modified>
</cp:coreProperties>
</file>