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60BFC" w14:textId="03EBB4A0" w:rsidR="000456A2" w:rsidRPr="005E1E1B" w:rsidRDefault="000456A2" w:rsidP="005E1E1B">
      <w:pPr>
        <w:ind w:firstLine="851"/>
        <w:jc w:val="center"/>
        <w:rPr>
          <w:rFonts w:ascii="Times New Roman" w:hAnsi="Times New Roman" w:cs="Times New Roman"/>
          <w:sz w:val="28"/>
          <w:szCs w:val="28"/>
        </w:rPr>
      </w:pPr>
      <w:r w:rsidRPr="005E1E1B">
        <w:rPr>
          <w:rFonts w:ascii="Times New Roman" w:hAnsi="Times New Roman" w:cs="Times New Roman"/>
          <w:sz w:val="28"/>
          <w:szCs w:val="28"/>
        </w:rPr>
        <w:t xml:space="preserve">Уважаемые жители избирательного округа № </w:t>
      </w:r>
      <w:r w:rsidR="00CD5385" w:rsidRPr="005E1E1B">
        <w:rPr>
          <w:rFonts w:ascii="Times New Roman" w:hAnsi="Times New Roman" w:cs="Times New Roman"/>
          <w:sz w:val="28"/>
          <w:szCs w:val="28"/>
        </w:rPr>
        <w:t>6</w:t>
      </w:r>
      <w:r w:rsidRPr="005E1E1B">
        <w:rPr>
          <w:rFonts w:ascii="Times New Roman" w:hAnsi="Times New Roman" w:cs="Times New Roman"/>
          <w:sz w:val="28"/>
          <w:szCs w:val="28"/>
        </w:rPr>
        <w:t xml:space="preserve"> город</w:t>
      </w:r>
      <w:r w:rsidR="009E3F08">
        <w:rPr>
          <w:rFonts w:ascii="Times New Roman" w:hAnsi="Times New Roman" w:cs="Times New Roman"/>
          <w:sz w:val="28"/>
          <w:szCs w:val="28"/>
        </w:rPr>
        <w:t>а</w:t>
      </w:r>
      <w:r w:rsidRPr="005E1E1B">
        <w:rPr>
          <w:rFonts w:ascii="Times New Roman" w:hAnsi="Times New Roman" w:cs="Times New Roman"/>
          <w:sz w:val="28"/>
          <w:szCs w:val="28"/>
        </w:rPr>
        <w:t xml:space="preserve"> </w:t>
      </w:r>
      <w:r w:rsidR="00CD5385" w:rsidRPr="005E1E1B">
        <w:rPr>
          <w:rFonts w:ascii="Times New Roman" w:hAnsi="Times New Roman" w:cs="Times New Roman"/>
          <w:sz w:val="28"/>
          <w:szCs w:val="28"/>
        </w:rPr>
        <w:t>Пыть-Ях</w:t>
      </w:r>
      <w:r w:rsidR="009E3F08">
        <w:rPr>
          <w:rFonts w:ascii="Times New Roman" w:hAnsi="Times New Roman" w:cs="Times New Roman"/>
          <w:sz w:val="28"/>
          <w:szCs w:val="28"/>
        </w:rPr>
        <w:t>а</w:t>
      </w:r>
      <w:r w:rsidRPr="005E1E1B">
        <w:rPr>
          <w:rFonts w:ascii="Times New Roman" w:hAnsi="Times New Roman" w:cs="Times New Roman"/>
          <w:sz w:val="28"/>
          <w:szCs w:val="28"/>
        </w:rPr>
        <w:t>!</w:t>
      </w:r>
    </w:p>
    <w:p w14:paraId="631689CD" w14:textId="32832A3C" w:rsidR="000456A2" w:rsidRPr="005E1E1B" w:rsidRDefault="000456A2" w:rsidP="005E1E1B">
      <w:pPr>
        <w:pStyle w:val="a3"/>
        <w:spacing w:line="276" w:lineRule="auto"/>
        <w:ind w:firstLine="851"/>
        <w:jc w:val="center"/>
        <w:rPr>
          <w:rFonts w:ascii="Times New Roman" w:hAnsi="Times New Roman"/>
          <w:sz w:val="28"/>
          <w:szCs w:val="28"/>
        </w:rPr>
      </w:pPr>
      <w:r w:rsidRPr="005E1E1B">
        <w:rPr>
          <w:rFonts w:ascii="Times New Roman" w:hAnsi="Times New Roman"/>
          <w:sz w:val="28"/>
          <w:szCs w:val="28"/>
        </w:rPr>
        <w:t xml:space="preserve">В соответствии с Регламентом Думы города </w:t>
      </w:r>
      <w:r w:rsidR="00CD5385" w:rsidRPr="005E1E1B">
        <w:rPr>
          <w:rFonts w:ascii="Times New Roman" w:hAnsi="Times New Roman"/>
          <w:sz w:val="28"/>
          <w:szCs w:val="28"/>
        </w:rPr>
        <w:t>Пыть-Яха</w:t>
      </w:r>
      <w:r w:rsidRPr="005E1E1B">
        <w:rPr>
          <w:rFonts w:ascii="Times New Roman" w:hAnsi="Times New Roman"/>
          <w:sz w:val="28"/>
          <w:szCs w:val="28"/>
        </w:rPr>
        <w:t>,</w:t>
      </w:r>
    </w:p>
    <w:p w14:paraId="72B173B5" w14:textId="77777777" w:rsidR="000456A2" w:rsidRPr="005E1E1B" w:rsidRDefault="000456A2" w:rsidP="005E1E1B">
      <w:pPr>
        <w:pStyle w:val="a3"/>
        <w:spacing w:line="276" w:lineRule="auto"/>
        <w:ind w:firstLine="851"/>
        <w:jc w:val="center"/>
        <w:rPr>
          <w:rFonts w:ascii="Times New Roman" w:hAnsi="Times New Roman"/>
          <w:sz w:val="28"/>
          <w:szCs w:val="28"/>
        </w:rPr>
      </w:pPr>
      <w:r w:rsidRPr="005E1E1B">
        <w:rPr>
          <w:rFonts w:ascii="Times New Roman" w:hAnsi="Times New Roman"/>
          <w:sz w:val="28"/>
          <w:szCs w:val="28"/>
        </w:rPr>
        <w:t>позвольте представить вам отчет о проделанной работе депутата</w:t>
      </w:r>
    </w:p>
    <w:p w14:paraId="1CB0D8B9" w14:textId="3BBC0AA6" w:rsidR="000456A2" w:rsidRPr="005E1E1B" w:rsidRDefault="000456A2" w:rsidP="005E1E1B">
      <w:pPr>
        <w:pStyle w:val="a3"/>
        <w:spacing w:line="276" w:lineRule="auto"/>
        <w:ind w:firstLine="851"/>
        <w:jc w:val="center"/>
        <w:rPr>
          <w:rFonts w:ascii="Times New Roman" w:hAnsi="Times New Roman"/>
          <w:sz w:val="28"/>
          <w:szCs w:val="28"/>
        </w:rPr>
      </w:pPr>
      <w:r w:rsidRPr="005E1E1B">
        <w:rPr>
          <w:rFonts w:ascii="Times New Roman" w:hAnsi="Times New Roman"/>
          <w:sz w:val="28"/>
          <w:szCs w:val="28"/>
        </w:rPr>
        <w:t xml:space="preserve">Думы города </w:t>
      </w:r>
      <w:r w:rsidR="00CD5385" w:rsidRPr="005E1E1B">
        <w:rPr>
          <w:rFonts w:ascii="Times New Roman" w:hAnsi="Times New Roman"/>
          <w:sz w:val="28"/>
          <w:szCs w:val="28"/>
        </w:rPr>
        <w:t>Пыть-Яха</w:t>
      </w:r>
      <w:r w:rsidRPr="005E1E1B">
        <w:rPr>
          <w:rFonts w:ascii="Times New Roman" w:hAnsi="Times New Roman"/>
          <w:sz w:val="28"/>
          <w:szCs w:val="28"/>
        </w:rPr>
        <w:t xml:space="preserve"> 7 созыва</w:t>
      </w:r>
    </w:p>
    <w:p w14:paraId="4776EF53" w14:textId="6771E98C" w:rsidR="000456A2" w:rsidRPr="005E1E1B" w:rsidRDefault="00CD5385" w:rsidP="005E1E1B">
      <w:pPr>
        <w:pStyle w:val="a3"/>
        <w:spacing w:line="276" w:lineRule="auto"/>
        <w:ind w:firstLine="851"/>
        <w:jc w:val="center"/>
        <w:rPr>
          <w:rFonts w:ascii="Times New Roman" w:hAnsi="Times New Roman"/>
          <w:sz w:val="28"/>
          <w:szCs w:val="28"/>
        </w:rPr>
      </w:pPr>
      <w:r w:rsidRPr="005E1E1B">
        <w:rPr>
          <w:rFonts w:ascii="Times New Roman" w:hAnsi="Times New Roman"/>
          <w:sz w:val="28"/>
          <w:szCs w:val="28"/>
        </w:rPr>
        <w:t xml:space="preserve">Кубряк Ирины </w:t>
      </w:r>
      <w:r w:rsidR="009E3F08" w:rsidRPr="005E1E1B">
        <w:rPr>
          <w:rFonts w:ascii="Times New Roman" w:hAnsi="Times New Roman"/>
          <w:sz w:val="28"/>
          <w:szCs w:val="28"/>
        </w:rPr>
        <w:t>Валерьевны за</w:t>
      </w:r>
      <w:r w:rsidR="000456A2" w:rsidRPr="005E1E1B">
        <w:rPr>
          <w:rFonts w:ascii="Times New Roman" w:hAnsi="Times New Roman"/>
          <w:sz w:val="28"/>
          <w:szCs w:val="28"/>
        </w:rPr>
        <w:t xml:space="preserve"> 2025 год.</w:t>
      </w:r>
    </w:p>
    <w:p w14:paraId="38C80CE2" w14:textId="77777777" w:rsidR="000456A2" w:rsidRPr="005E1E1B" w:rsidRDefault="000456A2" w:rsidP="005E1E1B">
      <w:pPr>
        <w:pStyle w:val="a3"/>
        <w:spacing w:line="276" w:lineRule="auto"/>
        <w:ind w:firstLine="851"/>
        <w:jc w:val="both"/>
        <w:rPr>
          <w:rFonts w:ascii="Times New Roman" w:hAnsi="Times New Roman"/>
          <w:sz w:val="28"/>
          <w:szCs w:val="28"/>
        </w:rPr>
      </w:pPr>
    </w:p>
    <w:p w14:paraId="4EB36597" w14:textId="77777777" w:rsidR="009E3F08" w:rsidRDefault="00CD5385" w:rsidP="00FD4D98">
      <w:pPr>
        <w:pStyle w:val="a3"/>
        <w:ind w:left="-284" w:firstLine="709"/>
        <w:contextualSpacing/>
        <w:jc w:val="both"/>
        <w:rPr>
          <w:rFonts w:ascii="Times New Roman" w:hAnsi="Times New Roman"/>
          <w:sz w:val="28"/>
          <w:szCs w:val="28"/>
        </w:rPr>
      </w:pPr>
      <w:r w:rsidRPr="005E1E1B">
        <w:rPr>
          <w:rFonts w:ascii="Times New Roman" w:hAnsi="Times New Roman"/>
          <w:sz w:val="28"/>
          <w:szCs w:val="28"/>
        </w:rPr>
        <w:t>С сентября 2021 года я являюсь депутатом Думы города Пыть-Яха</w:t>
      </w:r>
      <w:r w:rsidR="009E3F08">
        <w:rPr>
          <w:rFonts w:ascii="Times New Roman" w:hAnsi="Times New Roman"/>
          <w:sz w:val="28"/>
          <w:szCs w:val="28"/>
        </w:rPr>
        <w:t xml:space="preserve"> 7 созыва.</w:t>
      </w:r>
    </w:p>
    <w:p w14:paraId="534A150F" w14:textId="77777777" w:rsidR="009E3F08" w:rsidRDefault="009E3F08" w:rsidP="00FD4D98">
      <w:pPr>
        <w:pStyle w:val="a3"/>
        <w:ind w:left="-284" w:firstLine="709"/>
        <w:contextualSpacing/>
        <w:jc w:val="both"/>
        <w:rPr>
          <w:rFonts w:ascii="Times New Roman" w:hAnsi="Times New Roman"/>
          <w:sz w:val="28"/>
          <w:szCs w:val="28"/>
        </w:rPr>
      </w:pPr>
      <w:r>
        <w:rPr>
          <w:rFonts w:ascii="Times New Roman" w:hAnsi="Times New Roman"/>
          <w:sz w:val="28"/>
          <w:szCs w:val="28"/>
        </w:rPr>
        <w:t>Б</w:t>
      </w:r>
      <w:r w:rsidR="00CD5385" w:rsidRPr="005E1E1B">
        <w:rPr>
          <w:rFonts w:ascii="Times New Roman" w:hAnsi="Times New Roman"/>
          <w:sz w:val="28"/>
          <w:szCs w:val="28"/>
        </w:rPr>
        <w:t xml:space="preserve">лагодарю </w:t>
      </w:r>
      <w:r>
        <w:rPr>
          <w:rFonts w:ascii="Times New Roman" w:hAnsi="Times New Roman"/>
          <w:sz w:val="28"/>
          <w:szCs w:val="28"/>
        </w:rPr>
        <w:t>вас, мои избиратели</w:t>
      </w:r>
      <w:r w:rsidR="00CD5385" w:rsidRPr="005E1E1B">
        <w:rPr>
          <w:rFonts w:ascii="Times New Roman" w:hAnsi="Times New Roman"/>
          <w:sz w:val="28"/>
          <w:szCs w:val="28"/>
        </w:rPr>
        <w:t xml:space="preserve">, за оказанное мне доверие. </w:t>
      </w:r>
    </w:p>
    <w:p w14:paraId="42555EE5" w14:textId="71624EAF" w:rsidR="00DB24EC" w:rsidRPr="005E1E1B" w:rsidRDefault="00CD5385" w:rsidP="00FD4D98">
      <w:pPr>
        <w:pStyle w:val="a3"/>
        <w:ind w:left="-284" w:firstLine="709"/>
        <w:contextualSpacing/>
        <w:jc w:val="both"/>
        <w:rPr>
          <w:rFonts w:ascii="Times New Roman" w:hAnsi="Times New Roman"/>
          <w:sz w:val="28"/>
          <w:szCs w:val="28"/>
        </w:rPr>
      </w:pPr>
      <w:r w:rsidRPr="005E1E1B">
        <w:rPr>
          <w:rFonts w:ascii="Times New Roman" w:hAnsi="Times New Roman"/>
          <w:sz w:val="28"/>
          <w:szCs w:val="28"/>
        </w:rPr>
        <w:t xml:space="preserve">В </w:t>
      </w:r>
      <w:r w:rsidR="009E3F08" w:rsidRPr="005E1E1B">
        <w:rPr>
          <w:rFonts w:ascii="Times New Roman" w:hAnsi="Times New Roman"/>
          <w:sz w:val="28"/>
          <w:szCs w:val="28"/>
        </w:rPr>
        <w:t>избирательн</w:t>
      </w:r>
      <w:r w:rsidR="009E3F08">
        <w:rPr>
          <w:rFonts w:ascii="Times New Roman" w:hAnsi="Times New Roman"/>
          <w:sz w:val="28"/>
          <w:szCs w:val="28"/>
        </w:rPr>
        <w:t>ый</w:t>
      </w:r>
      <w:r w:rsidR="009E3F08" w:rsidRPr="005E1E1B">
        <w:rPr>
          <w:rFonts w:ascii="Times New Roman" w:hAnsi="Times New Roman"/>
          <w:sz w:val="28"/>
          <w:szCs w:val="28"/>
        </w:rPr>
        <w:t xml:space="preserve"> округ № 6 город</w:t>
      </w:r>
      <w:r w:rsidR="009E3F08">
        <w:rPr>
          <w:rFonts w:ascii="Times New Roman" w:hAnsi="Times New Roman"/>
          <w:sz w:val="28"/>
          <w:szCs w:val="28"/>
        </w:rPr>
        <w:t>а</w:t>
      </w:r>
      <w:r w:rsidR="009E3F08" w:rsidRPr="005E1E1B">
        <w:rPr>
          <w:rFonts w:ascii="Times New Roman" w:hAnsi="Times New Roman"/>
          <w:sz w:val="28"/>
          <w:szCs w:val="28"/>
        </w:rPr>
        <w:t xml:space="preserve"> Пыть-Ях</w:t>
      </w:r>
      <w:r w:rsidR="009E3F08">
        <w:rPr>
          <w:rFonts w:ascii="Times New Roman" w:hAnsi="Times New Roman"/>
          <w:sz w:val="28"/>
          <w:szCs w:val="28"/>
        </w:rPr>
        <w:t>а</w:t>
      </w:r>
      <w:r w:rsidR="009E3F08" w:rsidRPr="005E1E1B">
        <w:rPr>
          <w:rFonts w:ascii="Times New Roman" w:hAnsi="Times New Roman"/>
          <w:sz w:val="28"/>
          <w:szCs w:val="28"/>
        </w:rPr>
        <w:t xml:space="preserve"> </w:t>
      </w:r>
      <w:r w:rsidRPr="005E1E1B">
        <w:rPr>
          <w:rFonts w:ascii="Times New Roman" w:hAnsi="Times New Roman"/>
          <w:sz w:val="28"/>
          <w:szCs w:val="28"/>
        </w:rPr>
        <w:t xml:space="preserve">входят: </w:t>
      </w:r>
      <w:r w:rsidR="00DB24EC" w:rsidRPr="005E1E1B">
        <w:rPr>
          <w:rFonts w:ascii="Times New Roman" w:hAnsi="Times New Roman"/>
          <w:sz w:val="28"/>
          <w:szCs w:val="28"/>
        </w:rPr>
        <w:t>жилые дома и общежития микрорайона № 6 «Пионерный»; жилые дома и строения по улицам: Березовая, Дорожная, Дорожников, Котельная, Краснодарская, Лесная, Нефтяников, Пролетарская, Сосновая, Таежная, 2-Я Подгорная; строения временных поселков: База Таёжная, Дорожников, МССУ, СМУ-14, СУ-62; жилые дома по улицам Водопроводная, Евгения Котина, Комплексная, Магистральная, Мамонтовская, Песчаная, Подлесная, Транспортная, 1-Я Автомобилистов, 2-Я Автомобилистов; строения временных поселков: Автомобилист, МУГР (Геофизика), Подлесный, СТГМ; жилые дома микрорайона № 10 «Мамонтово»; жилые дома и строения по улицам Набережная, Первопроходцев, Подлэпная, Северная, 1-Я Набережная, 2-Я Набережная, 1-Я Подгорная; жилые дома микрорайонов: № 8 «Горка», № 9 «Черемушки»; строения временных поселков: Северный, МАТП, МК-113, МК-158, МНУ, МПГК, МУ-2, РВУ-3, СП-4, СУ-17, СУ-926.</w:t>
      </w:r>
    </w:p>
    <w:p w14:paraId="76667F28" w14:textId="67DB53E7" w:rsidR="006B45B5" w:rsidRDefault="00DB24EC" w:rsidP="00FD4D98">
      <w:pPr>
        <w:pStyle w:val="a3"/>
        <w:ind w:left="-284" w:firstLine="709"/>
        <w:contextualSpacing/>
        <w:jc w:val="both"/>
        <w:rPr>
          <w:rFonts w:ascii="Times New Roman" w:hAnsi="Times New Roman"/>
          <w:sz w:val="28"/>
          <w:szCs w:val="28"/>
        </w:rPr>
      </w:pPr>
      <w:r w:rsidRPr="005E1E1B">
        <w:rPr>
          <w:rFonts w:ascii="Times New Roman" w:hAnsi="Times New Roman"/>
          <w:sz w:val="28"/>
          <w:szCs w:val="28"/>
        </w:rPr>
        <w:t>Количество избирателей – 4622</w:t>
      </w:r>
      <w:r w:rsidR="009E3F08">
        <w:rPr>
          <w:rFonts w:ascii="Times New Roman" w:hAnsi="Times New Roman"/>
          <w:sz w:val="28"/>
          <w:szCs w:val="28"/>
        </w:rPr>
        <w:t xml:space="preserve"> человека</w:t>
      </w:r>
      <w:r w:rsidRPr="005E1E1B">
        <w:rPr>
          <w:rFonts w:ascii="Times New Roman" w:hAnsi="Times New Roman"/>
          <w:sz w:val="28"/>
          <w:szCs w:val="28"/>
        </w:rPr>
        <w:t>.  Количество депутатских мандатов – 3</w:t>
      </w:r>
      <w:r w:rsidR="009E3F08">
        <w:rPr>
          <w:rFonts w:ascii="Times New Roman" w:hAnsi="Times New Roman"/>
          <w:sz w:val="28"/>
          <w:szCs w:val="28"/>
        </w:rPr>
        <w:t xml:space="preserve"> человека</w:t>
      </w:r>
      <w:r w:rsidR="005E1E1B">
        <w:rPr>
          <w:rFonts w:ascii="Times New Roman" w:hAnsi="Times New Roman"/>
          <w:sz w:val="28"/>
          <w:szCs w:val="28"/>
        </w:rPr>
        <w:t>.</w:t>
      </w:r>
    </w:p>
    <w:p w14:paraId="7D526A9D" w14:textId="60FCDE40" w:rsidR="00FD4D98" w:rsidRDefault="00DB24EC" w:rsidP="00FD4D98">
      <w:pPr>
        <w:pStyle w:val="a3"/>
        <w:ind w:left="-284" w:firstLine="709"/>
        <w:contextualSpacing/>
        <w:jc w:val="both"/>
        <w:rPr>
          <w:rFonts w:ascii="Times New Roman" w:hAnsi="Times New Roman"/>
          <w:sz w:val="28"/>
          <w:szCs w:val="28"/>
        </w:rPr>
      </w:pPr>
      <w:r w:rsidRPr="005E1E1B">
        <w:rPr>
          <w:rFonts w:ascii="Times New Roman" w:hAnsi="Times New Roman"/>
          <w:sz w:val="28"/>
          <w:szCs w:val="28"/>
        </w:rPr>
        <w:t>Я являюсь членом политической партии – Коммунистическая партия Российской Федерации</w:t>
      </w:r>
      <w:r w:rsidR="009E3F08">
        <w:rPr>
          <w:rFonts w:ascii="Times New Roman" w:hAnsi="Times New Roman"/>
          <w:sz w:val="28"/>
          <w:szCs w:val="28"/>
        </w:rPr>
        <w:t xml:space="preserve"> (КПРФ)</w:t>
      </w:r>
      <w:r w:rsidRPr="005E1E1B">
        <w:rPr>
          <w:rFonts w:ascii="Times New Roman" w:hAnsi="Times New Roman"/>
          <w:sz w:val="28"/>
          <w:szCs w:val="28"/>
        </w:rPr>
        <w:t xml:space="preserve">. По данным </w:t>
      </w:r>
      <w:r w:rsidRPr="005E1E1B">
        <w:rPr>
          <w:rStyle w:val="a5"/>
          <w:rFonts w:ascii="Times New Roman" w:hAnsi="Times New Roman"/>
          <w:b w:val="0"/>
          <w:sz w:val="28"/>
          <w:szCs w:val="28"/>
          <w:shd w:val="clear" w:color="auto" w:fill="FFFFFF"/>
        </w:rPr>
        <w:t>Всероссийского центра изучения общественного мнения</w:t>
      </w:r>
      <w:r w:rsidRPr="005E1E1B">
        <w:rPr>
          <w:rStyle w:val="a5"/>
          <w:rFonts w:ascii="Times New Roman" w:hAnsi="Times New Roman"/>
          <w:sz w:val="28"/>
          <w:szCs w:val="28"/>
          <w:shd w:val="clear" w:color="auto" w:fill="FFFFFF"/>
        </w:rPr>
        <w:t xml:space="preserve"> </w:t>
      </w:r>
      <w:r w:rsidRPr="005E1E1B">
        <w:rPr>
          <w:rFonts w:ascii="Times New Roman" w:hAnsi="Times New Roman"/>
          <w:sz w:val="28"/>
          <w:szCs w:val="28"/>
        </w:rPr>
        <w:t>на 15.02.2026 КПРФ занима</w:t>
      </w:r>
      <w:r w:rsidR="009E3F08">
        <w:rPr>
          <w:rFonts w:ascii="Times New Roman" w:hAnsi="Times New Roman"/>
          <w:sz w:val="28"/>
          <w:szCs w:val="28"/>
        </w:rPr>
        <w:t>е</w:t>
      </w:r>
      <w:r w:rsidRPr="005E1E1B">
        <w:rPr>
          <w:rFonts w:ascii="Times New Roman" w:hAnsi="Times New Roman"/>
          <w:sz w:val="28"/>
          <w:szCs w:val="28"/>
        </w:rPr>
        <w:t>т второе место в рейтинге политических партий России.</w:t>
      </w:r>
      <w:r w:rsidR="005E1E1B" w:rsidRPr="005E1E1B">
        <w:rPr>
          <w:rFonts w:ascii="Times New Roman" w:hAnsi="Times New Roman"/>
          <w:sz w:val="28"/>
          <w:szCs w:val="28"/>
        </w:rPr>
        <w:t xml:space="preserve"> Не являюсь руководителем какого-либо муниципального учреждения, что позволяет мне объективно и открыто решать </w:t>
      </w:r>
      <w:r w:rsidR="005E1E1B" w:rsidRPr="006B45B5">
        <w:rPr>
          <w:rFonts w:ascii="Times New Roman" w:hAnsi="Times New Roman"/>
          <w:sz w:val="28"/>
          <w:szCs w:val="28"/>
        </w:rPr>
        <w:t>вопросы моих избирателей в соответствии с приоритетами и задачами, которые став</w:t>
      </w:r>
      <w:r w:rsidR="009E3F08">
        <w:rPr>
          <w:rFonts w:ascii="Times New Roman" w:hAnsi="Times New Roman"/>
          <w:sz w:val="28"/>
          <w:szCs w:val="28"/>
        </w:rPr>
        <w:t>я</w:t>
      </w:r>
      <w:r w:rsidR="005E1E1B" w:rsidRPr="006B45B5">
        <w:rPr>
          <w:rFonts w:ascii="Times New Roman" w:hAnsi="Times New Roman"/>
          <w:sz w:val="28"/>
          <w:szCs w:val="28"/>
        </w:rPr>
        <w:t xml:space="preserve">т Президент </w:t>
      </w:r>
      <w:r w:rsidR="009E3F08">
        <w:rPr>
          <w:rFonts w:ascii="Times New Roman" w:hAnsi="Times New Roman"/>
          <w:sz w:val="28"/>
          <w:szCs w:val="28"/>
        </w:rPr>
        <w:t>и</w:t>
      </w:r>
      <w:r w:rsidR="005E1E1B" w:rsidRPr="006B45B5">
        <w:rPr>
          <w:rFonts w:ascii="Times New Roman" w:hAnsi="Times New Roman"/>
          <w:sz w:val="28"/>
          <w:szCs w:val="28"/>
        </w:rPr>
        <w:t xml:space="preserve"> Правительство Российской Федерации, Губернатор </w:t>
      </w:r>
      <w:r w:rsidR="009E3F08" w:rsidRPr="006B45B5">
        <w:rPr>
          <w:rFonts w:ascii="Times New Roman" w:hAnsi="Times New Roman"/>
          <w:sz w:val="28"/>
          <w:szCs w:val="28"/>
        </w:rPr>
        <w:t xml:space="preserve">и Дума </w:t>
      </w:r>
      <w:r w:rsidR="005E1E1B" w:rsidRPr="006B45B5">
        <w:rPr>
          <w:rFonts w:ascii="Times New Roman" w:hAnsi="Times New Roman"/>
          <w:sz w:val="28"/>
          <w:szCs w:val="28"/>
        </w:rPr>
        <w:t>Ханты-Мансийского а</w:t>
      </w:r>
      <w:r w:rsidR="009E3F08">
        <w:rPr>
          <w:rFonts w:ascii="Times New Roman" w:hAnsi="Times New Roman"/>
          <w:sz w:val="28"/>
          <w:szCs w:val="28"/>
        </w:rPr>
        <w:t xml:space="preserve">втономного округа – Югры, </w:t>
      </w:r>
      <w:r w:rsidR="005E1E1B" w:rsidRPr="006B45B5">
        <w:rPr>
          <w:rFonts w:ascii="Times New Roman" w:hAnsi="Times New Roman"/>
          <w:sz w:val="28"/>
          <w:szCs w:val="28"/>
        </w:rPr>
        <w:t>а также принимать участие в совершенствовании нормативной правовой базы города для решения вопросов местного значения, повышении качества принимаемых представительным органом власти решений и контрол</w:t>
      </w:r>
      <w:r w:rsidR="00DB14EA" w:rsidRPr="006B45B5">
        <w:rPr>
          <w:rFonts w:ascii="Times New Roman" w:hAnsi="Times New Roman"/>
          <w:sz w:val="28"/>
          <w:szCs w:val="28"/>
        </w:rPr>
        <w:t>е</w:t>
      </w:r>
      <w:r w:rsidR="005E1E1B" w:rsidRPr="006B45B5">
        <w:rPr>
          <w:rFonts w:ascii="Times New Roman" w:hAnsi="Times New Roman"/>
          <w:sz w:val="28"/>
          <w:szCs w:val="28"/>
        </w:rPr>
        <w:t xml:space="preserve"> их исполнения.</w:t>
      </w:r>
      <w:r w:rsidR="00DB14EA" w:rsidRPr="006B45B5">
        <w:rPr>
          <w:rFonts w:ascii="Times New Roman" w:hAnsi="Times New Roman"/>
          <w:sz w:val="28"/>
          <w:szCs w:val="28"/>
        </w:rPr>
        <w:t xml:space="preserve"> Ключевая цель моей работы – повышение качества жителей моего избирательного округа.</w:t>
      </w:r>
    </w:p>
    <w:p w14:paraId="27395953" w14:textId="2AC60387" w:rsidR="005E1E1B" w:rsidRPr="006B45B5" w:rsidRDefault="006B45B5" w:rsidP="00FD4D98">
      <w:pPr>
        <w:pStyle w:val="a3"/>
        <w:ind w:left="-284" w:firstLine="709"/>
        <w:contextualSpacing/>
        <w:jc w:val="both"/>
        <w:rPr>
          <w:rFonts w:ascii="Times New Roman" w:hAnsi="Times New Roman"/>
          <w:sz w:val="28"/>
          <w:szCs w:val="28"/>
        </w:rPr>
      </w:pPr>
      <w:r w:rsidRPr="00FD4D98">
        <w:rPr>
          <w:rFonts w:ascii="Times New Roman" w:hAnsi="Times New Roman"/>
          <w:sz w:val="28"/>
          <w:szCs w:val="28"/>
        </w:rPr>
        <w:t>Обязанность, установленная Законом Ханты-Мансийского автономного округа – Югры от 25.09.2008 № 86-оз «О мерах по противодействию коррупции в Ханты-Мансийском автономном округе – Югре»</w:t>
      </w:r>
      <w:r w:rsidR="00FD4D98" w:rsidRPr="00FD4D98">
        <w:rPr>
          <w:rFonts w:ascii="Times New Roman" w:hAnsi="Times New Roman"/>
          <w:sz w:val="28"/>
          <w:szCs w:val="28"/>
        </w:rPr>
        <w:t xml:space="preserve"> (</w:t>
      </w:r>
      <w:r w:rsidR="00FD4D98" w:rsidRPr="00FD4D98">
        <w:rPr>
          <w:rFonts w:ascii="Times New Roman" w:hAnsi="Times New Roman"/>
          <w:bCs/>
          <w:sz w:val="28"/>
          <w:szCs w:val="28"/>
        </w:rPr>
        <w:t xml:space="preserve">представление сведений о доходах, об имуществе и обязательствах имущественного характера), </w:t>
      </w:r>
      <w:r w:rsidR="00FD4D98">
        <w:rPr>
          <w:rFonts w:ascii="Times New Roman" w:hAnsi="Times New Roman"/>
          <w:sz w:val="28"/>
          <w:szCs w:val="28"/>
        </w:rPr>
        <w:t>исполнена без нарушения сроков.</w:t>
      </w:r>
    </w:p>
    <w:p w14:paraId="33C3AC4B" w14:textId="77777777" w:rsidR="009E3F08" w:rsidRDefault="009E3F08" w:rsidP="009E3F08">
      <w:pPr>
        <w:pStyle w:val="a3"/>
        <w:ind w:left="-284" w:firstLine="709"/>
        <w:contextualSpacing/>
        <w:jc w:val="both"/>
        <w:rPr>
          <w:rFonts w:ascii="Times New Roman" w:hAnsi="Times New Roman"/>
          <w:sz w:val="28"/>
          <w:szCs w:val="28"/>
        </w:rPr>
      </w:pPr>
      <w:r w:rsidRPr="009E3F08">
        <w:rPr>
          <w:rFonts w:ascii="Times New Roman" w:hAnsi="Times New Roman"/>
          <w:sz w:val="28"/>
          <w:szCs w:val="28"/>
        </w:rPr>
        <w:t>Вхожу в состав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города Пыть-Яха.</w:t>
      </w:r>
    </w:p>
    <w:p w14:paraId="709FB54A" w14:textId="77777777" w:rsidR="009E3F08" w:rsidRDefault="009E3F08" w:rsidP="009E3F08">
      <w:pPr>
        <w:pStyle w:val="a3"/>
        <w:ind w:left="-284" w:firstLine="709"/>
        <w:contextualSpacing/>
        <w:jc w:val="both"/>
        <w:rPr>
          <w:rFonts w:ascii="Times New Roman" w:hAnsi="Times New Roman"/>
          <w:sz w:val="28"/>
          <w:szCs w:val="28"/>
        </w:rPr>
      </w:pPr>
    </w:p>
    <w:p w14:paraId="57220BD2" w14:textId="33DAC2AC" w:rsidR="009E3F08" w:rsidRDefault="00463CE3" w:rsidP="009E3F08">
      <w:pPr>
        <w:spacing w:after="0"/>
        <w:ind w:firstLine="708"/>
        <w:jc w:val="both"/>
        <w:rPr>
          <w:rFonts w:ascii="Times New Roman" w:hAnsi="Times New Roman"/>
          <w:sz w:val="28"/>
        </w:rPr>
      </w:pPr>
      <w:r w:rsidRPr="006B45B5">
        <w:rPr>
          <w:rFonts w:ascii="Times New Roman" w:hAnsi="Times New Roman" w:cs="Times New Roman"/>
          <w:sz w:val="28"/>
          <w:szCs w:val="28"/>
          <w:shd w:val="clear" w:color="auto" w:fill="FFFFFF"/>
        </w:rPr>
        <w:lastRenderedPageBreak/>
        <w:t>В обязанности депутата входит поддержание постоянного диалога с избирателями. Это достигается через личны</w:t>
      </w:r>
      <w:r w:rsidR="00FD4D98">
        <w:rPr>
          <w:rFonts w:ascii="Times New Roman" w:hAnsi="Times New Roman"/>
          <w:sz w:val="28"/>
          <w:szCs w:val="28"/>
          <w:shd w:val="clear" w:color="auto" w:fill="FFFFFF"/>
        </w:rPr>
        <w:t>е</w:t>
      </w:r>
      <w:r w:rsidRPr="006B45B5">
        <w:rPr>
          <w:rFonts w:ascii="Times New Roman" w:hAnsi="Times New Roman" w:cs="Times New Roman"/>
          <w:sz w:val="28"/>
          <w:szCs w:val="28"/>
          <w:shd w:val="clear" w:color="auto" w:fill="FFFFFF"/>
        </w:rPr>
        <w:t xml:space="preserve"> </w:t>
      </w:r>
      <w:r w:rsidR="00FD4D98">
        <w:rPr>
          <w:rFonts w:ascii="Times New Roman" w:hAnsi="Times New Roman"/>
          <w:sz w:val="28"/>
          <w:szCs w:val="28"/>
          <w:shd w:val="clear" w:color="auto" w:fill="FFFFFF"/>
        </w:rPr>
        <w:t>встречи с</w:t>
      </w:r>
      <w:r w:rsidRPr="006B45B5">
        <w:rPr>
          <w:rFonts w:ascii="Times New Roman" w:hAnsi="Times New Roman" w:cs="Times New Roman"/>
          <w:sz w:val="28"/>
          <w:szCs w:val="28"/>
          <w:shd w:val="clear" w:color="auto" w:fill="FFFFFF"/>
        </w:rPr>
        <w:t xml:space="preserve"> граждан</w:t>
      </w:r>
      <w:r w:rsidR="00FD4D98">
        <w:rPr>
          <w:rFonts w:ascii="Times New Roman" w:hAnsi="Times New Roman"/>
          <w:sz w:val="28"/>
          <w:szCs w:val="28"/>
          <w:shd w:val="clear" w:color="auto" w:fill="FFFFFF"/>
        </w:rPr>
        <w:t>ами</w:t>
      </w:r>
      <w:r w:rsidRPr="006B45B5">
        <w:rPr>
          <w:rFonts w:ascii="Times New Roman" w:hAnsi="Times New Roman" w:cs="Times New Roman"/>
          <w:sz w:val="28"/>
          <w:szCs w:val="28"/>
          <w:shd w:val="clear" w:color="auto" w:fill="FFFFFF"/>
        </w:rPr>
        <w:t xml:space="preserve">, совместную работу с </w:t>
      </w:r>
      <w:r w:rsidR="00FD4D98">
        <w:rPr>
          <w:rFonts w:ascii="Times New Roman" w:hAnsi="Times New Roman"/>
          <w:sz w:val="28"/>
          <w:szCs w:val="28"/>
          <w:shd w:val="clear" w:color="auto" w:fill="FFFFFF"/>
        </w:rPr>
        <w:t>муниципальными учреждениями, предприятиями</w:t>
      </w:r>
      <w:r w:rsidR="009E3F08">
        <w:rPr>
          <w:rFonts w:ascii="Times New Roman" w:hAnsi="Times New Roman"/>
          <w:sz w:val="28"/>
          <w:szCs w:val="28"/>
          <w:shd w:val="clear" w:color="auto" w:fill="FFFFFF"/>
        </w:rPr>
        <w:t xml:space="preserve"> города</w:t>
      </w:r>
      <w:r w:rsidR="00FD4D98">
        <w:rPr>
          <w:rFonts w:ascii="Times New Roman" w:hAnsi="Times New Roman"/>
          <w:sz w:val="28"/>
          <w:szCs w:val="28"/>
          <w:shd w:val="clear" w:color="auto" w:fill="FFFFFF"/>
        </w:rPr>
        <w:t>, общественными объединениями</w:t>
      </w:r>
      <w:r w:rsidR="00CD5385" w:rsidRPr="006B45B5">
        <w:rPr>
          <w:rFonts w:ascii="Times New Roman" w:hAnsi="Times New Roman" w:cs="Times New Roman"/>
          <w:sz w:val="28"/>
          <w:szCs w:val="28"/>
          <w:shd w:val="clear" w:color="auto" w:fill="FFFFFF"/>
        </w:rPr>
        <w:t>, а самое главное – достигается через диалог с вами, избирателями</w:t>
      </w:r>
      <w:r w:rsidR="00FD4D98">
        <w:rPr>
          <w:rFonts w:ascii="Times New Roman" w:hAnsi="Times New Roman"/>
          <w:sz w:val="28"/>
          <w:szCs w:val="28"/>
          <w:shd w:val="clear" w:color="auto" w:fill="FFFFFF"/>
        </w:rPr>
        <w:t xml:space="preserve"> и жителями.</w:t>
      </w:r>
      <w:r w:rsidR="003D6E27" w:rsidRPr="003D6E27">
        <w:rPr>
          <w:rFonts w:ascii="Times New Roman" w:hAnsi="Times New Roman"/>
          <w:sz w:val="28"/>
        </w:rPr>
        <w:t xml:space="preserve"> </w:t>
      </w:r>
      <w:r w:rsidR="009E3F08">
        <w:rPr>
          <w:rFonts w:ascii="Times New Roman" w:hAnsi="Times New Roman"/>
          <w:sz w:val="28"/>
          <w:szCs w:val="28"/>
        </w:rPr>
        <w:t>Формат работы с гражданами мною избран в виде</w:t>
      </w:r>
      <w:r w:rsidR="009E3F08" w:rsidRPr="005E1E1B">
        <w:rPr>
          <w:rFonts w:ascii="Times New Roman" w:hAnsi="Times New Roman"/>
          <w:sz w:val="28"/>
          <w:szCs w:val="28"/>
        </w:rPr>
        <w:t xml:space="preserve"> прямого диалога</w:t>
      </w:r>
      <w:r w:rsidR="009E3F08">
        <w:rPr>
          <w:rFonts w:ascii="Times New Roman" w:hAnsi="Times New Roman"/>
          <w:sz w:val="28"/>
          <w:szCs w:val="28"/>
        </w:rPr>
        <w:t xml:space="preserve"> с жителями</w:t>
      </w:r>
      <w:r w:rsidR="009E3F08" w:rsidRPr="005E1E1B">
        <w:rPr>
          <w:rFonts w:ascii="Times New Roman" w:hAnsi="Times New Roman"/>
          <w:sz w:val="28"/>
          <w:szCs w:val="28"/>
        </w:rPr>
        <w:t xml:space="preserve">. </w:t>
      </w:r>
      <w:r w:rsidR="009E3F08">
        <w:rPr>
          <w:rFonts w:ascii="Times New Roman" w:hAnsi="Times New Roman"/>
          <w:sz w:val="28"/>
        </w:rPr>
        <w:t xml:space="preserve">Я всегда открыта для общения со своими избирателями, которые обращаются ко мне как при личном контакте, так и посредством телефонной связи (сообщения, мессенджеры). </w:t>
      </w:r>
    </w:p>
    <w:p w14:paraId="0B76B37E" w14:textId="77777777" w:rsidR="00C12175" w:rsidRPr="006B45B5" w:rsidRDefault="00C12175" w:rsidP="00FD4D98">
      <w:pPr>
        <w:pStyle w:val="a3"/>
        <w:ind w:left="-284" w:firstLine="709"/>
        <w:contextualSpacing/>
        <w:jc w:val="both"/>
        <w:rPr>
          <w:rFonts w:ascii="Times New Roman" w:hAnsi="Times New Roman"/>
          <w:sz w:val="28"/>
          <w:szCs w:val="28"/>
          <w:shd w:val="clear" w:color="auto" w:fill="FFFFFF"/>
        </w:rPr>
      </w:pPr>
    </w:p>
    <w:p w14:paraId="541B5F87" w14:textId="39BCC854" w:rsidR="00C12175" w:rsidRPr="006B45B5" w:rsidRDefault="00C12175" w:rsidP="00FD4D98">
      <w:pPr>
        <w:pStyle w:val="Default"/>
        <w:ind w:firstLine="567"/>
        <w:jc w:val="both"/>
        <w:rPr>
          <w:sz w:val="28"/>
          <w:szCs w:val="28"/>
        </w:rPr>
      </w:pPr>
      <w:r w:rsidRPr="006B45B5">
        <w:rPr>
          <w:sz w:val="28"/>
          <w:szCs w:val="28"/>
        </w:rPr>
        <w:t xml:space="preserve">За отчетный период на заседаниях постоянных депутатских комиссий </w:t>
      </w:r>
      <w:r w:rsidR="00FD4D98">
        <w:rPr>
          <w:sz w:val="28"/>
          <w:szCs w:val="28"/>
        </w:rPr>
        <w:t xml:space="preserve">были </w:t>
      </w:r>
      <w:r w:rsidRPr="006B45B5">
        <w:rPr>
          <w:sz w:val="28"/>
          <w:szCs w:val="28"/>
        </w:rPr>
        <w:t>рассмотр</w:t>
      </w:r>
      <w:r w:rsidR="00FD4D98">
        <w:rPr>
          <w:sz w:val="28"/>
          <w:szCs w:val="28"/>
        </w:rPr>
        <w:t>ены 7 вопросов (из общего количества 42), инициаторами которых являлась я</w:t>
      </w:r>
      <w:r w:rsidRPr="006B45B5">
        <w:rPr>
          <w:sz w:val="28"/>
          <w:szCs w:val="28"/>
        </w:rPr>
        <w:t>:</w:t>
      </w:r>
    </w:p>
    <w:p w14:paraId="7DA09838" w14:textId="2B3B7F7C" w:rsidR="00C12175" w:rsidRPr="006B45B5" w:rsidRDefault="00FD4D98" w:rsidP="00FD4D98">
      <w:pPr>
        <w:pStyle w:val="Default"/>
        <w:numPr>
          <w:ilvl w:val="0"/>
          <w:numId w:val="1"/>
        </w:numPr>
        <w:tabs>
          <w:tab w:val="left" w:pos="1134"/>
        </w:tabs>
        <w:ind w:left="0" w:firstLine="567"/>
        <w:jc w:val="both"/>
        <w:rPr>
          <w:sz w:val="28"/>
          <w:szCs w:val="28"/>
        </w:rPr>
      </w:pPr>
      <w:r>
        <w:rPr>
          <w:sz w:val="28"/>
          <w:szCs w:val="28"/>
        </w:rPr>
        <w:t>Вопрос</w:t>
      </w:r>
      <w:r w:rsidR="00C12175" w:rsidRPr="006B45B5">
        <w:rPr>
          <w:sz w:val="28"/>
          <w:szCs w:val="28"/>
        </w:rPr>
        <w:t xml:space="preserve"> нашествия грызунов в микрорайоне «Пионерный» до</w:t>
      </w:r>
      <w:r>
        <w:rPr>
          <w:sz w:val="28"/>
          <w:szCs w:val="28"/>
        </w:rPr>
        <w:t>ма № 23, 32, 35 города Пыть-Яха.</w:t>
      </w:r>
    </w:p>
    <w:p w14:paraId="2D85C4DA" w14:textId="0542EAA5" w:rsidR="00C12175" w:rsidRPr="006B45B5" w:rsidRDefault="00FD4D98" w:rsidP="00FD4D98">
      <w:pPr>
        <w:pStyle w:val="Default"/>
        <w:numPr>
          <w:ilvl w:val="0"/>
          <w:numId w:val="1"/>
        </w:numPr>
        <w:tabs>
          <w:tab w:val="left" w:pos="1134"/>
        </w:tabs>
        <w:ind w:left="0" w:firstLine="567"/>
        <w:jc w:val="both"/>
        <w:rPr>
          <w:sz w:val="28"/>
          <w:szCs w:val="28"/>
        </w:rPr>
      </w:pPr>
      <w:r>
        <w:rPr>
          <w:sz w:val="28"/>
          <w:szCs w:val="28"/>
        </w:rPr>
        <w:t>Вопрос</w:t>
      </w:r>
      <w:r w:rsidR="00C12175" w:rsidRPr="006B45B5">
        <w:rPr>
          <w:sz w:val="28"/>
          <w:szCs w:val="28"/>
        </w:rPr>
        <w:t xml:space="preserve"> содержания колоночного водоснабжения и его территории, а также задвоенной оплаты за пользование колоночным водоснабжен</w:t>
      </w:r>
      <w:r>
        <w:rPr>
          <w:sz w:val="28"/>
          <w:szCs w:val="28"/>
        </w:rPr>
        <w:t>ием в микрорайоне 9 «Черемушки».</w:t>
      </w:r>
    </w:p>
    <w:p w14:paraId="7FDDBD74" w14:textId="341B0F2F" w:rsidR="00C12175" w:rsidRPr="006B45B5" w:rsidRDefault="00FD4D98" w:rsidP="00FD4D98">
      <w:pPr>
        <w:pStyle w:val="Default"/>
        <w:numPr>
          <w:ilvl w:val="0"/>
          <w:numId w:val="1"/>
        </w:numPr>
        <w:tabs>
          <w:tab w:val="left" w:pos="1134"/>
        </w:tabs>
        <w:ind w:left="0" w:firstLine="567"/>
        <w:jc w:val="both"/>
        <w:rPr>
          <w:sz w:val="28"/>
          <w:szCs w:val="28"/>
        </w:rPr>
      </w:pPr>
      <w:r>
        <w:rPr>
          <w:sz w:val="28"/>
          <w:szCs w:val="28"/>
        </w:rPr>
        <w:t>Вопрос</w:t>
      </w:r>
      <w:r w:rsidR="00C12175" w:rsidRPr="006B45B5">
        <w:rPr>
          <w:sz w:val="28"/>
          <w:szCs w:val="28"/>
        </w:rPr>
        <w:t xml:space="preserve"> реализации мероприятий по газификации и догазификации на территории города Пыть-Яха,</w:t>
      </w:r>
      <w:r>
        <w:rPr>
          <w:sz w:val="28"/>
          <w:szCs w:val="28"/>
        </w:rPr>
        <w:t xml:space="preserve"> в том числе в микрорайонах </w:t>
      </w:r>
      <w:r w:rsidR="00C12175" w:rsidRPr="006B45B5">
        <w:rPr>
          <w:sz w:val="28"/>
          <w:szCs w:val="28"/>
        </w:rPr>
        <w:t>8 «Горка» и 9 «Черемушки» города Пыть-Ях</w:t>
      </w:r>
      <w:r>
        <w:rPr>
          <w:sz w:val="28"/>
          <w:szCs w:val="28"/>
        </w:rPr>
        <w:t>а.</w:t>
      </w:r>
    </w:p>
    <w:p w14:paraId="78B9F84F" w14:textId="31D66BFA" w:rsidR="00C12175" w:rsidRPr="006B45B5" w:rsidRDefault="00FD4D98" w:rsidP="00FD4D98">
      <w:pPr>
        <w:pStyle w:val="Default"/>
        <w:numPr>
          <w:ilvl w:val="0"/>
          <w:numId w:val="1"/>
        </w:numPr>
        <w:tabs>
          <w:tab w:val="left" w:pos="1134"/>
        </w:tabs>
        <w:ind w:left="0" w:firstLine="567"/>
        <w:jc w:val="both"/>
        <w:rPr>
          <w:sz w:val="28"/>
          <w:szCs w:val="28"/>
        </w:rPr>
      </w:pPr>
      <w:r>
        <w:rPr>
          <w:sz w:val="28"/>
          <w:szCs w:val="28"/>
        </w:rPr>
        <w:t>Вопрос</w:t>
      </w:r>
      <w:r w:rsidR="00C12175" w:rsidRPr="006B45B5">
        <w:rPr>
          <w:sz w:val="28"/>
          <w:szCs w:val="28"/>
        </w:rPr>
        <w:t xml:space="preserve"> установки тротуара в микрорайоне 6 «Пионерный» от жилых домов № 16 и № 23 до детского сада «Солнышко», а также установки ограждения детской площадки, расположенной вблизи жилых домов № 2 </w:t>
      </w:r>
      <w:r>
        <w:rPr>
          <w:sz w:val="28"/>
          <w:szCs w:val="28"/>
        </w:rPr>
        <w:t>и № 3 микрорайона 6 «Пионерный».</w:t>
      </w:r>
    </w:p>
    <w:p w14:paraId="3F153CAF" w14:textId="4C1245E3" w:rsidR="00C12175" w:rsidRPr="006B45B5" w:rsidRDefault="00C12175" w:rsidP="00FD4D98">
      <w:pPr>
        <w:pStyle w:val="Default"/>
        <w:numPr>
          <w:ilvl w:val="0"/>
          <w:numId w:val="1"/>
        </w:numPr>
        <w:tabs>
          <w:tab w:val="left" w:pos="1134"/>
        </w:tabs>
        <w:ind w:left="0" w:firstLine="567"/>
        <w:jc w:val="both"/>
        <w:rPr>
          <w:sz w:val="28"/>
          <w:szCs w:val="28"/>
        </w:rPr>
      </w:pPr>
      <w:r w:rsidRPr="006B45B5">
        <w:rPr>
          <w:sz w:val="28"/>
          <w:szCs w:val="28"/>
        </w:rPr>
        <w:t>Рассмотрение результатов исполнения протокольных решений постоянной депутатской комиссии по жилищной политике, муниципальной собственности, городскому хозяйству и безопасности жизнедеятельнос</w:t>
      </w:r>
      <w:r w:rsidR="00FD4D98">
        <w:rPr>
          <w:sz w:val="28"/>
          <w:szCs w:val="28"/>
        </w:rPr>
        <w:t xml:space="preserve">ти населения от 18.12.2024 № 20, </w:t>
      </w:r>
      <w:r w:rsidRPr="006B45B5">
        <w:rPr>
          <w:sz w:val="28"/>
          <w:szCs w:val="28"/>
        </w:rPr>
        <w:t>в части решения вопроса по скоплению воды в период выпадения осадков и подтопления тротуара, а также пешеходного перехода по улице Магистральная в 3 микрорайоне «Кедровый», напротив цветочного магазина «Ромашка»</w:t>
      </w:r>
      <w:r w:rsidR="00FD4D98">
        <w:rPr>
          <w:sz w:val="28"/>
          <w:szCs w:val="28"/>
        </w:rPr>
        <w:t>.</w:t>
      </w:r>
    </w:p>
    <w:p w14:paraId="0433DAD0" w14:textId="2239D690" w:rsidR="00C12175" w:rsidRPr="006B45B5" w:rsidRDefault="00C12175" w:rsidP="00FD4D98">
      <w:pPr>
        <w:pStyle w:val="Default"/>
        <w:numPr>
          <w:ilvl w:val="0"/>
          <w:numId w:val="1"/>
        </w:numPr>
        <w:tabs>
          <w:tab w:val="left" w:pos="1134"/>
        </w:tabs>
        <w:ind w:left="0" w:firstLine="567"/>
        <w:jc w:val="both"/>
        <w:rPr>
          <w:sz w:val="28"/>
          <w:szCs w:val="28"/>
        </w:rPr>
      </w:pPr>
      <w:r w:rsidRPr="006B45B5">
        <w:rPr>
          <w:sz w:val="28"/>
          <w:szCs w:val="28"/>
        </w:rPr>
        <w:t>Рассмотрение возможности установки тротуара к спортивной площадке в микрорай</w:t>
      </w:r>
      <w:r w:rsidR="00FD4D98">
        <w:rPr>
          <w:sz w:val="28"/>
          <w:szCs w:val="28"/>
        </w:rPr>
        <w:t>оне «Черемушки» города Пыть-Яха.</w:t>
      </w:r>
    </w:p>
    <w:p w14:paraId="1255D2FA" w14:textId="77777777" w:rsidR="003D6E27" w:rsidRDefault="00C12175" w:rsidP="003D6E27">
      <w:pPr>
        <w:pStyle w:val="Default"/>
        <w:numPr>
          <w:ilvl w:val="0"/>
          <w:numId w:val="1"/>
        </w:numPr>
        <w:tabs>
          <w:tab w:val="left" w:pos="1134"/>
        </w:tabs>
        <w:ind w:left="0" w:firstLine="567"/>
        <w:jc w:val="both"/>
        <w:rPr>
          <w:sz w:val="28"/>
          <w:szCs w:val="28"/>
        </w:rPr>
      </w:pPr>
      <w:r w:rsidRPr="006B45B5">
        <w:rPr>
          <w:sz w:val="28"/>
          <w:szCs w:val="28"/>
        </w:rPr>
        <w:t>Рассмотрение результатов исполнения протокольных решений постоянной депутатской комиссии по жилищной политике, муниципальной собственности, городскому хозяйству и безопасности жизнедеятельнос</w:t>
      </w:r>
      <w:r w:rsidR="00FD4D98">
        <w:rPr>
          <w:sz w:val="28"/>
          <w:szCs w:val="28"/>
        </w:rPr>
        <w:t xml:space="preserve">ти населения от 24.01.2025 № 21, </w:t>
      </w:r>
      <w:r w:rsidRPr="006B45B5">
        <w:rPr>
          <w:sz w:val="28"/>
          <w:szCs w:val="28"/>
        </w:rPr>
        <w:t>в части усовершенствования системы оценки погоды для отмены занятий в муниципальных общеобразовательных учреждениях города в связ</w:t>
      </w:r>
      <w:r w:rsidR="00FD4D98">
        <w:rPr>
          <w:sz w:val="28"/>
          <w:szCs w:val="28"/>
        </w:rPr>
        <w:t>и с низкой температурой воздуха.</w:t>
      </w:r>
    </w:p>
    <w:p w14:paraId="0D293F13" w14:textId="77777777" w:rsidR="009E3F08" w:rsidRDefault="009E3F08" w:rsidP="009E3F08">
      <w:pPr>
        <w:pStyle w:val="Default"/>
        <w:tabs>
          <w:tab w:val="left" w:pos="1134"/>
        </w:tabs>
        <w:ind w:left="567"/>
        <w:jc w:val="both"/>
        <w:rPr>
          <w:sz w:val="28"/>
          <w:szCs w:val="28"/>
        </w:rPr>
      </w:pPr>
    </w:p>
    <w:p w14:paraId="6F1A0DD8" w14:textId="1B4832C7" w:rsidR="009E3F08" w:rsidRDefault="009E3F08" w:rsidP="009E3F08">
      <w:pPr>
        <w:pStyle w:val="Default"/>
        <w:tabs>
          <w:tab w:val="left" w:pos="1134"/>
        </w:tabs>
        <w:ind w:firstLine="567"/>
        <w:jc w:val="both"/>
        <w:rPr>
          <w:sz w:val="28"/>
          <w:szCs w:val="28"/>
        </w:rPr>
      </w:pPr>
      <w:r>
        <w:rPr>
          <w:sz w:val="28"/>
          <w:szCs w:val="28"/>
        </w:rPr>
        <w:t>Дополнительно мною был инициирован и положительно решен вопрос подвоза обучающихся общеобразовательных учреждений города из отдаленных микрорайонов города к месту нахождения школ.</w:t>
      </w:r>
    </w:p>
    <w:p w14:paraId="5E38966F" w14:textId="77777777" w:rsidR="003D6E27" w:rsidRDefault="003D6E27" w:rsidP="003D6E27">
      <w:pPr>
        <w:pStyle w:val="Default"/>
        <w:tabs>
          <w:tab w:val="left" w:pos="1134"/>
        </w:tabs>
        <w:ind w:left="567"/>
        <w:jc w:val="both"/>
        <w:rPr>
          <w:sz w:val="28"/>
          <w:szCs w:val="28"/>
        </w:rPr>
      </w:pPr>
    </w:p>
    <w:p w14:paraId="6A6B05DE" w14:textId="77777777" w:rsidR="009E3F08" w:rsidRDefault="009E3F08" w:rsidP="003D6E27">
      <w:pPr>
        <w:pStyle w:val="Default"/>
        <w:tabs>
          <w:tab w:val="left" w:pos="1134"/>
        </w:tabs>
        <w:ind w:firstLine="567"/>
        <w:jc w:val="both"/>
        <w:rPr>
          <w:sz w:val="28"/>
          <w:szCs w:val="28"/>
        </w:rPr>
      </w:pPr>
    </w:p>
    <w:p w14:paraId="29F936CF" w14:textId="7EF1134A" w:rsidR="003D6E27" w:rsidRPr="003D6E27" w:rsidRDefault="003D6E27" w:rsidP="003D6E27">
      <w:pPr>
        <w:pStyle w:val="Default"/>
        <w:tabs>
          <w:tab w:val="left" w:pos="1134"/>
        </w:tabs>
        <w:ind w:firstLine="567"/>
        <w:jc w:val="both"/>
        <w:rPr>
          <w:sz w:val="28"/>
          <w:szCs w:val="28"/>
        </w:rPr>
      </w:pPr>
      <w:r>
        <w:rPr>
          <w:sz w:val="28"/>
          <w:szCs w:val="28"/>
        </w:rPr>
        <w:lastRenderedPageBreak/>
        <w:t>Как видно, о</w:t>
      </w:r>
      <w:r w:rsidRPr="003D6E27">
        <w:rPr>
          <w:sz w:val="28"/>
          <w:szCs w:val="28"/>
        </w:rPr>
        <w:t>дним из актуальных вопросов для жителей остается благоустройство города. Все в</w:t>
      </w:r>
      <w:r>
        <w:rPr>
          <w:sz w:val="28"/>
          <w:szCs w:val="28"/>
        </w:rPr>
        <w:t xml:space="preserve">опросы </w:t>
      </w:r>
      <w:r w:rsidRPr="003D6E27">
        <w:rPr>
          <w:sz w:val="28"/>
          <w:szCs w:val="28"/>
        </w:rPr>
        <w:t xml:space="preserve">направлены мной в администрацию города. По каждому </w:t>
      </w:r>
      <w:r>
        <w:rPr>
          <w:sz w:val="28"/>
          <w:szCs w:val="28"/>
        </w:rPr>
        <w:t xml:space="preserve">- </w:t>
      </w:r>
      <w:r w:rsidRPr="003D6E27">
        <w:rPr>
          <w:sz w:val="28"/>
          <w:szCs w:val="28"/>
        </w:rPr>
        <w:t>п</w:t>
      </w:r>
      <w:r w:rsidR="009E3F08">
        <w:rPr>
          <w:sz w:val="28"/>
          <w:szCs w:val="28"/>
        </w:rPr>
        <w:t xml:space="preserve">роведена индивидуальная работа </w:t>
      </w:r>
      <w:r w:rsidRPr="003D6E27">
        <w:rPr>
          <w:sz w:val="28"/>
          <w:szCs w:val="28"/>
        </w:rPr>
        <w:t>и о</w:t>
      </w:r>
      <w:r w:rsidR="00AC2D37">
        <w:rPr>
          <w:sz w:val="28"/>
          <w:szCs w:val="28"/>
        </w:rPr>
        <w:t>казана реальная помощь жителям.</w:t>
      </w:r>
    </w:p>
    <w:p w14:paraId="63D0961A" w14:textId="77777777" w:rsidR="00C12175" w:rsidRDefault="00C12175" w:rsidP="00FD4D98">
      <w:pPr>
        <w:pStyle w:val="a3"/>
        <w:ind w:left="-284" w:firstLine="709"/>
        <w:contextualSpacing/>
        <w:jc w:val="both"/>
        <w:rPr>
          <w:rFonts w:ascii="Times New Roman" w:hAnsi="Times New Roman"/>
          <w:sz w:val="28"/>
          <w:szCs w:val="28"/>
          <w:shd w:val="clear" w:color="auto" w:fill="FFFFFF"/>
        </w:rPr>
      </w:pPr>
    </w:p>
    <w:p w14:paraId="5B3230F9" w14:textId="5BD7B6D8" w:rsidR="00D33773" w:rsidRDefault="00FD4D98" w:rsidP="00FD4D98">
      <w:pPr>
        <w:pStyle w:val="Default"/>
        <w:ind w:firstLine="567"/>
        <w:jc w:val="both"/>
        <w:rPr>
          <w:sz w:val="28"/>
          <w:szCs w:val="28"/>
        </w:rPr>
      </w:pPr>
      <w:r>
        <w:rPr>
          <w:sz w:val="28"/>
          <w:szCs w:val="28"/>
        </w:rPr>
        <w:t>М</w:t>
      </w:r>
      <w:r w:rsidR="006138F9">
        <w:rPr>
          <w:sz w:val="28"/>
          <w:szCs w:val="28"/>
        </w:rPr>
        <w:t>ною</w:t>
      </w:r>
      <w:r>
        <w:rPr>
          <w:sz w:val="28"/>
          <w:szCs w:val="28"/>
        </w:rPr>
        <w:t xml:space="preserve"> принято</w:t>
      </w:r>
      <w:r w:rsidR="006138F9">
        <w:rPr>
          <w:sz w:val="28"/>
          <w:szCs w:val="28"/>
        </w:rPr>
        <w:t xml:space="preserve"> участие в 7 заседаниях Думы города Пыть-Яха (</w:t>
      </w:r>
      <w:r w:rsidR="009E3F08">
        <w:rPr>
          <w:sz w:val="28"/>
          <w:szCs w:val="28"/>
        </w:rPr>
        <w:t>из общего количества</w:t>
      </w:r>
      <w:r w:rsidR="006138F9">
        <w:rPr>
          <w:sz w:val="28"/>
          <w:szCs w:val="28"/>
        </w:rPr>
        <w:t xml:space="preserve"> 17).</w:t>
      </w:r>
      <w:r w:rsidR="00D33773">
        <w:rPr>
          <w:sz w:val="28"/>
          <w:szCs w:val="28"/>
        </w:rPr>
        <w:t xml:space="preserve"> </w:t>
      </w:r>
      <w:r w:rsidR="00D33773" w:rsidRPr="00A142A0">
        <w:rPr>
          <w:sz w:val="28"/>
          <w:szCs w:val="28"/>
        </w:rPr>
        <w:t xml:space="preserve">Информация </w:t>
      </w:r>
      <w:r w:rsidR="00D33773">
        <w:rPr>
          <w:sz w:val="28"/>
          <w:szCs w:val="28"/>
        </w:rPr>
        <w:t>о моем у</w:t>
      </w:r>
      <w:r w:rsidR="00D33773" w:rsidRPr="005D4AEE">
        <w:rPr>
          <w:sz w:val="28"/>
          <w:szCs w:val="28"/>
        </w:rPr>
        <w:t>части</w:t>
      </w:r>
      <w:r w:rsidR="00D33773">
        <w:rPr>
          <w:sz w:val="28"/>
          <w:szCs w:val="28"/>
        </w:rPr>
        <w:t>и</w:t>
      </w:r>
      <w:r w:rsidR="00D33773" w:rsidRPr="005D4AEE">
        <w:rPr>
          <w:sz w:val="28"/>
          <w:szCs w:val="28"/>
        </w:rPr>
        <w:t xml:space="preserve"> в публичных общественно-политических мероприятиях</w:t>
      </w:r>
      <w:r w:rsidR="00D33773">
        <w:rPr>
          <w:sz w:val="28"/>
          <w:szCs w:val="28"/>
        </w:rPr>
        <w:t xml:space="preserve"> приведена в приложении</w:t>
      </w:r>
      <w:r>
        <w:rPr>
          <w:sz w:val="28"/>
          <w:szCs w:val="28"/>
        </w:rPr>
        <w:t xml:space="preserve"> к отчету</w:t>
      </w:r>
      <w:r w:rsidR="00D33773">
        <w:rPr>
          <w:sz w:val="28"/>
          <w:szCs w:val="28"/>
        </w:rPr>
        <w:t>.</w:t>
      </w:r>
    </w:p>
    <w:p w14:paraId="4523EEEB" w14:textId="77777777" w:rsidR="005A3D51" w:rsidRPr="00B273F3" w:rsidRDefault="005A3D51" w:rsidP="00B273F3">
      <w:pPr>
        <w:pStyle w:val="Default"/>
        <w:ind w:firstLine="567"/>
        <w:jc w:val="both"/>
        <w:rPr>
          <w:sz w:val="28"/>
          <w:szCs w:val="28"/>
        </w:rPr>
      </w:pPr>
    </w:p>
    <w:p w14:paraId="297D4099" w14:textId="1AB112B0" w:rsidR="005A3D51" w:rsidRDefault="005A3D51" w:rsidP="00B273F3">
      <w:pPr>
        <w:pStyle w:val="Default"/>
        <w:ind w:firstLine="567"/>
        <w:jc w:val="both"/>
        <w:rPr>
          <w:sz w:val="28"/>
          <w:szCs w:val="28"/>
        </w:rPr>
      </w:pPr>
      <w:r w:rsidRPr="005A3D51">
        <w:rPr>
          <w:sz w:val="28"/>
          <w:szCs w:val="28"/>
        </w:rPr>
        <w:t xml:space="preserve">Все мероприятия </w:t>
      </w:r>
      <w:r>
        <w:rPr>
          <w:sz w:val="28"/>
          <w:szCs w:val="28"/>
        </w:rPr>
        <w:t xml:space="preserve">с моим участием </w:t>
      </w:r>
      <w:r w:rsidRPr="005A3D51">
        <w:rPr>
          <w:sz w:val="28"/>
          <w:szCs w:val="28"/>
        </w:rPr>
        <w:t xml:space="preserve">публикуются на странице </w:t>
      </w:r>
      <w:r w:rsidR="00D916CC" w:rsidRPr="00593257">
        <w:rPr>
          <w:sz w:val="28"/>
          <w:szCs w:val="28"/>
        </w:rPr>
        <w:t>официального аккаунта Думы города Пыть-Ях</w:t>
      </w:r>
      <w:r w:rsidR="00D916CC">
        <w:rPr>
          <w:sz w:val="28"/>
          <w:szCs w:val="28"/>
        </w:rPr>
        <w:t xml:space="preserve">а в социальной сети «ВКонтакте» </w:t>
      </w:r>
      <w:r w:rsidR="00D916CC" w:rsidRPr="003F09FE">
        <w:rPr>
          <w:sz w:val="28"/>
          <w:szCs w:val="28"/>
        </w:rPr>
        <w:t>(</w:t>
      </w:r>
      <w:hyperlink r:id="rId5" w:history="1">
        <w:r w:rsidR="00D916CC" w:rsidRPr="00B273F3">
          <w:rPr>
            <w:sz w:val="28"/>
            <w:szCs w:val="28"/>
          </w:rPr>
          <w:t>https://vk.com/public215645860</w:t>
        </w:r>
      </w:hyperlink>
      <w:r w:rsidR="00D916CC" w:rsidRPr="003F09FE">
        <w:rPr>
          <w:sz w:val="28"/>
          <w:szCs w:val="28"/>
        </w:rPr>
        <w:t>)</w:t>
      </w:r>
      <w:r w:rsidR="00D916CC">
        <w:rPr>
          <w:sz w:val="28"/>
          <w:szCs w:val="28"/>
        </w:rPr>
        <w:t xml:space="preserve">, </w:t>
      </w:r>
      <w:r w:rsidR="00B273F3" w:rsidRPr="005A6F4F">
        <w:rPr>
          <w:sz w:val="28"/>
          <w:szCs w:val="28"/>
        </w:rPr>
        <w:t xml:space="preserve">на официальном сайте Думы города Пыть-Яха в информационно-телекоммуникационной сети «Интернет» и доступны по ссылке: </w:t>
      </w:r>
      <w:r w:rsidR="00B273F3" w:rsidRPr="00EA2AFE">
        <w:rPr>
          <w:sz w:val="28"/>
          <w:szCs w:val="28"/>
        </w:rPr>
        <w:t>https://duma.py86.ru/</w:t>
      </w:r>
      <w:r w:rsidR="00B273F3" w:rsidRPr="005A3D51">
        <w:rPr>
          <w:sz w:val="28"/>
          <w:szCs w:val="28"/>
        </w:rPr>
        <w:t xml:space="preserve">, </w:t>
      </w:r>
      <w:r w:rsidR="00D916CC" w:rsidRPr="00751336">
        <w:rPr>
          <w:sz w:val="28"/>
          <w:szCs w:val="28"/>
        </w:rPr>
        <w:t>в сетевом издании «Официальный сайт «Телерадиокомпания Пыть-Яхинформ»,</w:t>
      </w:r>
      <w:r w:rsidR="00D916CC">
        <w:rPr>
          <w:sz w:val="28"/>
          <w:szCs w:val="28"/>
        </w:rPr>
        <w:t xml:space="preserve"> </w:t>
      </w:r>
      <w:r w:rsidRPr="005A3D51">
        <w:rPr>
          <w:sz w:val="28"/>
          <w:szCs w:val="28"/>
        </w:rPr>
        <w:t>а также выходят в эфир в информационных выпусках ТРК «</w:t>
      </w:r>
      <w:r>
        <w:rPr>
          <w:sz w:val="28"/>
          <w:szCs w:val="28"/>
        </w:rPr>
        <w:t>Пыть-Яхинформ</w:t>
      </w:r>
      <w:r w:rsidR="009E3F08">
        <w:rPr>
          <w:sz w:val="28"/>
          <w:szCs w:val="28"/>
        </w:rPr>
        <w:t>»</w:t>
      </w:r>
      <w:r w:rsidR="00B273F3">
        <w:rPr>
          <w:sz w:val="28"/>
          <w:szCs w:val="28"/>
        </w:rPr>
        <w:t>.</w:t>
      </w:r>
    </w:p>
    <w:p w14:paraId="082E9333" w14:textId="77777777" w:rsidR="00C12175" w:rsidRPr="005E1E1B" w:rsidRDefault="00C12175" w:rsidP="00B273F3">
      <w:pPr>
        <w:pStyle w:val="a3"/>
        <w:contextualSpacing/>
        <w:jc w:val="both"/>
        <w:rPr>
          <w:rFonts w:ascii="Times New Roman" w:hAnsi="Times New Roman"/>
          <w:sz w:val="28"/>
          <w:szCs w:val="28"/>
          <w:shd w:val="clear" w:color="auto" w:fill="FFFFFF"/>
        </w:rPr>
      </w:pPr>
    </w:p>
    <w:p w14:paraId="248C72E7" w14:textId="3075CD43" w:rsidR="00121B5B" w:rsidRDefault="00121B5B" w:rsidP="003D6E27">
      <w:pPr>
        <w:spacing w:after="0"/>
        <w:ind w:firstLine="708"/>
        <w:jc w:val="both"/>
        <w:rPr>
          <w:rFonts w:ascii="Times New Roman" w:hAnsi="Times New Roman"/>
          <w:sz w:val="28"/>
        </w:rPr>
      </w:pPr>
      <w:r>
        <w:rPr>
          <w:rFonts w:ascii="Times New Roman" w:eastAsia="Times New Roman" w:hAnsi="Times New Roman" w:cs="Times New Roman"/>
          <w:color w:val="000000"/>
          <w:sz w:val="28"/>
          <w:szCs w:val="28"/>
          <w:lang w:eastAsia="ru-RU"/>
        </w:rPr>
        <w:t>Моя д</w:t>
      </w:r>
      <w:r w:rsidRPr="005544D3">
        <w:rPr>
          <w:rFonts w:ascii="Times New Roman" w:eastAsia="Times New Roman" w:hAnsi="Times New Roman" w:cs="Times New Roman"/>
          <w:color w:val="000000"/>
          <w:sz w:val="28"/>
          <w:szCs w:val="28"/>
          <w:lang w:eastAsia="ru-RU"/>
        </w:rPr>
        <w:t>еятельность</w:t>
      </w:r>
      <w:r>
        <w:rPr>
          <w:rFonts w:ascii="Times New Roman" w:eastAsia="Times New Roman" w:hAnsi="Times New Roman" w:cs="Times New Roman"/>
          <w:color w:val="000000"/>
          <w:sz w:val="28"/>
          <w:szCs w:val="28"/>
          <w:lang w:eastAsia="ru-RU"/>
        </w:rPr>
        <w:t xml:space="preserve"> в качестве</w:t>
      </w:r>
      <w:r w:rsidRPr="005544D3">
        <w:rPr>
          <w:rFonts w:ascii="Times New Roman" w:eastAsia="Times New Roman" w:hAnsi="Times New Roman" w:cs="Times New Roman"/>
          <w:color w:val="000000"/>
          <w:sz w:val="28"/>
          <w:szCs w:val="28"/>
          <w:lang w:eastAsia="ru-RU"/>
        </w:rPr>
        <w:t xml:space="preserve"> депутата Думы города </w:t>
      </w:r>
      <w:r>
        <w:rPr>
          <w:rFonts w:ascii="Times New Roman" w:eastAsia="Times New Roman" w:hAnsi="Times New Roman" w:cs="Times New Roman"/>
          <w:color w:val="000000"/>
          <w:sz w:val="28"/>
          <w:szCs w:val="28"/>
          <w:lang w:eastAsia="ru-RU"/>
        </w:rPr>
        <w:t>Пыть-Яха 7</w:t>
      </w:r>
      <w:r w:rsidRPr="005544D3">
        <w:rPr>
          <w:rFonts w:ascii="Times New Roman" w:eastAsia="Times New Roman" w:hAnsi="Times New Roman" w:cs="Times New Roman"/>
          <w:color w:val="000000"/>
          <w:sz w:val="28"/>
          <w:szCs w:val="28"/>
          <w:lang w:eastAsia="ru-RU"/>
        </w:rPr>
        <w:t xml:space="preserve"> созыва</w:t>
      </w:r>
      <w:r>
        <w:rPr>
          <w:rFonts w:ascii="Times New Roman" w:eastAsia="Times New Roman" w:hAnsi="Times New Roman" w:cs="Times New Roman"/>
          <w:color w:val="000000"/>
          <w:sz w:val="28"/>
          <w:szCs w:val="28"/>
          <w:lang w:eastAsia="ru-RU"/>
        </w:rPr>
        <w:t xml:space="preserve">                         </w:t>
      </w:r>
      <w:r w:rsidRPr="005544D3">
        <w:rPr>
          <w:rFonts w:ascii="Times New Roman" w:eastAsia="Times New Roman" w:hAnsi="Times New Roman" w:cs="Times New Roman"/>
          <w:color w:val="000000"/>
          <w:sz w:val="28"/>
          <w:szCs w:val="28"/>
          <w:lang w:eastAsia="ru-RU"/>
        </w:rPr>
        <w:t>в 2025 го</w:t>
      </w:r>
      <w:r>
        <w:rPr>
          <w:rFonts w:ascii="Times New Roman" w:eastAsia="Times New Roman" w:hAnsi="Times New Roman" w:cs="Times New Roman"/>
          <w:color w:val="000000"/>
          <w:sz w:val="28"/>
          <w:szCs w:val="28"/>
          <w:lang w:eastAsia="ru-RU"/>
        </w:rPr>
        <w:t xml:space="preserve">ду </w:t>
      </w:r>
      <w:r w:rsidR="00D916CC">
        <w:rPr>
          <w:rFonts w:ascii="Times New Roman" w:eastAsia="Times New Roman" w:hAnsi="Times New Roman" w:cs="Times New Roman"/>
          <w:color w:val="000000"/>
          <w:sz w:val="28"/>
          <w:szCs w:val="28"/>
          <w:lang w:eastAsia="ru-RU"/>
        </w:rPr>
        <w:t>осуществлялась</w:t>
      </w:r>
      <w:r>
        <w:rPr>
          <w:rFonts w:ascii="Times New Roman" w:eastAsia="Times New Roman" w:hAnsi="Times New Roman" w:cs="Times New Roman"/>
          <w:color w:val="000000"/>
          <w:sz w:val="28"/>
          <w:szCs w:val="28"/>
          <w:lang w:eastAsia="ru-RU"/>
        </w:rPr>
        <w:t xml:space="preserve"> </w:t>
      </w:r>
      <w:r w:rsidR="00D916CC">
        <w:rPr>
          <w:rFonts w:ascii="Times New Roman" w:eastAsia="Times New Roman" w:hAnsi="Times New Roman" w:cs="Times New Roman"/>
          <w:color w:val="000000"/>
          <w:sz w:val="28"/>
          <w:szCs w:val="28"/>
          <w:lang w:eastAsia="ru-RU"/>
        </w:rPr>
        <w:t xml:space="preserve">в соответствии с </w:t>
      </w:r>
      <w:r>
        <w:rPr>
          <w:rFonts w:ascii="Times New Roman" w:eastAsia="Times New Roman" w:hAnsi="Times New Roman" w:cs="Times New Roman"/>
          <w:color w:val="000000"/>
          <w:sz w:val="28"/>
          <w:szCs w:val="28"/>
          <w:lang w:eastAsia="ru-RU"/>
        </w:rPr>
        <w:t>требованиям</w:t>
      </w:r>
      <w:r w:rsidR="00D916CC">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Р</w:t>
      </w:r>
      <w:r w:rsidRPr="005544D3">
        <w:rPr>
          <w:rFonts w:ascii="Times New Roman" w:eastAsia="Times New Roman" w:hAnsi="Times New Roman" w:cs="Times New Roman"/>
          <w:color w:val="000000"/>
          <w:sz w:val="28"/>
          <w:szCs w:val="28"/>
          <w:lang w:eastAsia="ru-RU"/>
        </w:rPr>
        <w:t xml:space="preserve">егламента </w:t>
      </w:r>
      <w:r w:rsidRPr="005E1E1B">
        <w:rPr>
          <w:rFonts w:ascii="Times New Roman" w:hAnsi="Times New Roman" w:cs="Times New Roman"/>
          <w:sz w:val="28"/>
          <w:szCs w:val="28"/>
        </w:rPr>
        <w:t>Думы города Пыть-Яха</w:t>
      </w:r>
      <w:r w:rsidRPr="005544D3">
        <w:rPr>
          <w:rFonts w:ascii="Times New Roman" w:eastAsia="Times New Roman" w:hAnsi="Times New Roman" w:cs="Times New Roman"/>
          <w:color w:val="000000"/>
          <w:sz w:val="28"/>
          <w:szCs w:val="28"/>
          <w:lang w:eastAsia="ru-RU"/>
        </w:rPr>
        <w:t>.</w:t>
      </w:r>
    </w:p>
    <w:p w14:paraId="22B9E7D0" w14:textId="55B49A75" w:rsidR="006C178C" w:rsidRDefault="006C178C" w:rsidP="00FD4D98">
      <w:pPr>
        <w:pStyle w:val="a3"/>
        <w:ind w:firstLine="851"/>
        <w:jc w:val="both"/>
        <w:rPr>
          <w:rFonts w:ascii="Times New Roman" w:hAnsi="Times New Roman"/>
          <w:sz w:val="28"/>
          <w:szCs w:val="28"/>
        </w:rPr>
      </w:pPr>
    </w:p>
    <w:p w14:paraId="7E0E0CC6" w14:textId="77777777" w:rsidR="00121B5B" w:rsidRDefault="003D6E27" w:rsidP="00121B5B">
      <w:pPr>
        <w:spacing w:after="0"/>
        <w:ind w:firstLine="708"/>
        <w:jc w:val="both"/>
        <w:rPr>
          <w:rFonts w:ascii="Times New Roman" w:hAnsi="Times New Roman"/>
          <w:sz w:val="28"/>
        </w:rPr>
      </w:pPr>
      <w:r>
        <w:rPr>
          <w:rFonts w:ascii="Times New Roman" w:hAnsi="Times New Roman"/>
          <w:sz w:val="28"/>
        </w:rPr>
        <w:t>Спасибо Вам за доверие и поддержку!</w:t>
      </w:r>
    </w:p>
    <w:p w14:paraId="70F52942" w14:textId="77777777" w:rsidR="00121B5B" w:rsidRDefault="00121B5B" w:rsidP="00121B5B">
      <w:pPr>
        <w:spacing w:after="0"/>
        <w:ind w:firstLine="708"/>
        <w:jc w:val="both"/>
        <w:rPr>
          <w:rFonts w:ascii="Times New Roman" w:hAnsi="Times New Roman"/>
          <w:sz w:val="28"/>
        </w:rPr>
      </w:pPr>
    </w:p>
    <w:p w14:paraId="14C94B7A" w14:textId="5CC6ADA6" w:rsidR="00D33773" w:rsidRPr="00121B5B" w:rsidRDefault="000456A2" w:rsidP="00121B5B">
      <w:pPr>
        <w:spacing w:after="0"/>
        <w:ind w:firstLine="708"/>
        <w:jc w:val="both"/>
        <w:rPr>
          <w:rFonts w:ascii="Times New Roman" w:hAnsi="Times New Roman"/>
          <w:sz w:val="28"/>
        </w:rPr>
      </w:pPr>
      <w:r>
        <w:rPr>
          <w:rFonts w:ascii="Times New Roman" w:hAnsi="Times New Roman"/>
          <w:sz w:val="28"/>
          <w:szCs w:val="28"/>
        </w:rPr>
        <w:t xml:space="preserve">С уважением, депутат Думы города </w:t>
      </w:r>
      <w:r w:rsidR="00FD4D98">
        <w:rPr>
          <w:rFonts w:ascii="Times New Roman" w:hAnsi="Times New Roman"/>
          <w:sz w:val="28"/>
          <w:szCs w:val="28"/>
        </w:rPr>
        <w:t>Пыть-Яха</w:t>
      </w:r>
      <w:r>
        <w:rPr>
          <w:rFonts w:ascii="Times New Roman" w:hAnsi="Times New Roman"/>
          <w:sz w:val="28"/>
          <w:szCs w:val="28"/>
        </w:rPr>
        <w:t xml:space="preserve"> 7 созыва по избирательному округу № </w:t>
      </w:r>
      <w:r w:rsidR="00121B5B">
        <w:rPr>
          <w:rFonts w:ascii="Times New Roman" w:hAnsi="Times New Roman"/>
          <w:sz w:val="28"/>
          <w:szCs w:val="28"/>
        </w:rPr>
        <w:t>6 И.В.</w:t>
      </w:r>
      <w:r w:rsidR="00FD4D98">
        <w:rPr>
          <w:rFonts w:ascii="Times New Roman" w:hAnsi="Times New Roman"/>
          <w:sz w:val="28"/>
          <w:szCs w:val="28"/>
        </w:rPr>
        <w:t xml:space="preserve"> Кубряк</w:t>
      </w:r>
    </w:p>
    <w:p w14:paraId="1AC25434" w14:textId="77777777" w:rsidR="00FD4D98" w:rsidRPr="00FD4D98" w:rsidRDefault="00FD4D98" w:rsidP="00FD4D98">
      <w:pPr>
        <w:pStyle w:val="a3"/>
        <w:spacing w:line="276" w:lineRule="auto"/>
        <w:ind w:firstLine="851"/>
        <w:jc w:val="right"/>
        <w:rPr>
          <w:rFonts w:ascii="Times New Roman" w:hAnsi="Times New Roman"/>
          <w:sz w:val="28"/>
          <w:szCs w:val="28"/>
        </w:rPr>
      </w:pPr>
    </w:p>
    <w:p w14:paraId="4D00A979" w14:textId="77777777" w:rsidR="00121B5B" w:rsidRDefault="00121B5B" w:rsidP="006B45B5">
      <w:pPr>
        <w:jc w:val="right"/>
        <w:rPr>
          <w:rFonts w:ascii="Times New Roman" w:hAnsi="Times New Roman" w:cs="Times New Roman"/>
          <w:sz w:val="24"/>
          <w:szCs w:val="24"/>
        </w:rPr>
      </w:pPr>
    </w:p>
    <w:p w14:paraId="2D726BF6" w14:textId="017DFF83" w:rsidR="00121B5B" w:rsidRDefault="00121B5B" w:rsidP="006B45B5">
      <w:pPr>
        <w:jc w:val="right"/>
        <w:rPr>
          <w:rFonts w:ascii="Times New Roman" w:hAnsi="Times New Roman" w:cs="Times New Roman"/>
          <w:sz w:val="24"/>
          <w:szCs w:val="24"/>
        </w:rPr>
      </w:pPr>
    </w:p>
    <w:p w14:paraId="5948CAC1" w14:textId="77777777" w:rsidR="00121B5B" w:rsidRDefault="00121B5B" w:rsidP="006B45B5">
      <w:pPr>
        <w:jc w:val="right"/>
        <w:rPr>
          <w:rFonts w:ascii="Times New Roman" w:hAnsi="Times New Roman" w:cs="Times New Roman"/>
          <w:sz w:val="24"/>
          <w:szCs w:val="24"/>
        </w:rPr>
      </w:pPr>
    </w:p>
    <w:p w14:paraId="58972DCC" w14:textId="77777777" w:rsidR="00121B5B" w:rsidRDefault="00121B5B" w:rsidP="006B45B5">
      <w:pPr>
        <w:jc w:val="right"/>
        <w:rPr>
          <w:rFonts w:ascii="Times New Roman" w:hAnsi="Times New Roman" w:cs="Times New Roman"/>
          <w:sz w:val="24"/>
          <w:szCs w:val="24"/>
        </w:rPr>
      </w:pPr>
    </w:p>
    <w:p w14:paraId="3AC4C33A" w14:textId="77777777" w:rsidR="00121B5B" w:rsidRDefault="00121B5B" w:rsidP="006B45B5">
      <w:pPr>
        <w:jc w:val="right"/>
        <w:rPr>
          <w:rFonts w:ascii="Times New Roman" w:hAnsi="Times New Roman" w:cs="Times New Roman"/>
          <w:sz w:val="24"/>
          <w:szCs w:val="24"/>
        </w:rPr>
      </w:pPr>
    </w:p>
    <w:p w14:paraId="298252ED" w14:textId="77777777" w:rsidR="00121B5B" w:rsidRDefault="00121B5B" w:rsidP="006B45B5">
      <w:pPr>
        <w:jc w:val="right"/>
        <w:rPr>
          <w:rFonts w:ascii="Times New Roman" w:hAnsi="Times New Roman" w:cs="Times New Roman"/>
          <w:sz w:val="24"/>
          <w:szCs w:val="24"/>
        </w:rPr>
      </w:pPr>
    </w:p>
    <w:p w14:paraId="07B4132F" w14:textId="77777777" w:rsidR="00121B5B" w:rsidRDefault="00121B5B" w:rsidP="006B45B5">
      <w:pPr>
        <w:jc w:val="right"/>
        <w:rPr>
          <w:rFonts w:ascii="Times New Roman" w:hAnsi="Times New Roman" w:cs="Times New Roman"/>
          <w:sz w:val="24"/>
          <w:szCs w:val="24"/>
        </w:rPr>
      </w:pPr>
    </w:p>
    <w:p w14:paraId="2250B7AF" w14:textId="77777777" w:rsidR="00121B5B" w:rsidRDefault="00121B5B" w:rsidP="006B45B5">
      <w:pPr>
        <w:jc w:val="right"/>
        <w:rPr>
          <w:rFonts w:ascii="Times New Roman" w:hAnsi="Times New Roman" w:cs="Times New Roman"/>
          <w:sz w:val="24"/>
          <w:szCs w:val="24"/>
        </w:rPr>
      </w:pPr>
    </w:p>
    <w:p w14:paraId="0DA3849A" w14:textId="77777777" w:rsidR="00121B5B" w:rsidRDefault="00121B5B" w:rsidP="006B45B5">
      <w:pPr>
        <w:jc w:val="right"/>
        <w:rPr>
          <w:rFonts w:ascii="Times New Roman" w:hAnsi="Times New Roman" w:cs="Times New Roman"/>
          <w:sz w:val="24"/>
          <w:szCs w:val="24"/>
        </w:rPr>
      </w:pPr>
    </w:p>
    <w:p w14:paraId="5522BB1F" w14:textId="77777777" w:rsidR="00121B5B" w:rsidRDefault="00121B5B" w:rsidP="006B45B5">
      <w:pPr>
        <w:jc w:val="right"/>
        <w:rPr>
          <w:rFonts w:ascii="Times New Roman" w:hAnsi="Times New Roman" w:cs="Times New Roman"/>
          <w:sz w:val="24"/>
          <w:szCs w:val="24"/>
        </w:rPr>
      </w:pPr>
    </w:p>
    <w:p w14:paraId="3071706D" w14:textId="77777777" w:rsidR="00121B5B" w:rsidRDefault="00121B5B" w:rsidP="006B45B5">
      <w:pPr>
        <w:jc w:val="right"/>
        <w:rPr>
          <w:rFonts w:ascii="Times New Roman" w:hAnsi="Times New Roman" w:cs="Times New Roman"/>
          <w:sz w:val="24"/>
          <w:szCs w:val="24"/>
        </w:rPr>
      </w:pPr>
    </w:p>
    <w:p w14:paraId="0AF2C91D" w14:textId="77777777" w:rsidR="00121B5B" w:rsidRDefault="00121B5B" w:rsidP="006B45B5">
      <w:pPr>
        <w:jc w:val="right"/>
        <w:rPr>
          <w:rFonts w:ascii="Times New Roman" w:hAnsi="Times New Roman" w:cs="Times New Roman"/>
          <w:sz w:val="24"/>
          <w:szCs w:val="24"/>
        </w:rPr>
      </w:pPr>
    </w:p>
    <w:p w14:paraId="1F1A03E7" w14:textId="77777777" w:rsidR="00121B5B" w:rsidRDefault="00121B5B" w:rsidP="006B45B5">
      <w:pPr>
        <w:jc w:val="right"/>
        <w:rPr>
          <w:rFonts w:ascii="Times New Roman" w:hAnsi="Times New Roman" w:cs="Times New Roman"/>
          <w:sz w:val="24"/>
          <w:szCs w:val="24"/>
        </w:rPr>
      </w:pPr>
    </w:p>
    <w:p w14:paraId="3C828744" w14:textId="77777777" w:rsidR="00D916CC" w:rsidRPr="00D916CC" w:rsidRDefault="006B45B5" w:rsidP="00D916CC">
      <w:pPr>
        <w:spacing w:after="0"/>
        <w:ind w:left="6096"/>
        <w:rPr>
          <w:rFonts w:ascii="Times New Roman" w:hAnsi="Times New Roman" w:cs="Times New Roman"/>
        </w:rPr>
      </w:pPr>
      <w:bookmarkStart w:id="0" w:name="_GoBack"/>
      <w:bookmarkEnd w:id="0"/>
      <w:r w:rsidRPr="00D916CC">
        <w:rPr>
          <w:rFonts w:ascii="Times New Roman" w:hAnsi="Times New Roman" w:cs="Times New Roman"/>
        </w:rPr>
        <w:lastRenderedPageBreak/>
        <w:t xml:space="preserve">Приложение </w:t>
      </w:r>
      <w:r w:rsidR="00D916CC" w:rsidRPr="00D916CC">
        <w:rPr>
          <w:rFonts w:ascii="Times New Roman" w:hAnsi="Times New Roman" w:cs="Times New Roman"/>
        </w:rPr>
        <w:t>№ 1</w:t>
      </w:r>
    </w:p>
    <w:p w14:paraId="38D36C7D" w14:textId="22CFDC3E" w:rsidR="006B45B5" w:rsidRPr="00D916CC" w:rsidRDefault="006B45B5" w:rsidP="00D916CC">
      <w:pPr>
        <w:ind w:left="6096"/>
        <w:rPr>
          <w:rFonts w:ascii="Times New Roman" w:hAnsi="Times New Roman" w:cs="Times New Roman"/>
        </w:rPr>
      </w:pPr>
      <w:r w:rsidRPr="00D916CC">
        <w:rPr>
          <w:rFonts w:ascii="Times New Roman" w:hAnsi="Times New Roman" w:cs="Times New Roman"/>
        </w:rPr>
        <w:t>к отчету</w:t>
      </w:r>
      <w:r w:rsidR="00D916CC">
        <w:rPr>
          <w:rFonts w:ascii="Times New Roman" w:hAnsi="Times New Roman" w:cs="Times New Roman"/>
        </w:rPr>
        <w:t xml:space="preserve"> депутата Думы города Пыть-Яха Кубряк Ирины Валерьевны</w:t>
      </w:r>
    </w:p>
    <w:p w14:paraId="1CFC246E" w14:textId="77777777" w:rsidR="00D916CC" w:rsidRDefault="00D916CC" w:rsidP="00AC2D37">
      <w:pPr>
        <w:pStyle w:val="a3"/>
        <w:spacing w:line="276" w:lineRule="auto"/>
        <w:ind w:firstLine="851"/>
        <w:jc w:val="center"/>
        <w:rPr>
          <w:rFonts w:ascii="Times New Roman" w:hAnsi="Times New Roman"/>
        </w:rPr>
      </w:pPr>
    </w:p>
    <w:p w14:paraId="59C0015B" w14:textId="77777777" w:rsidR="00AC2D37" w:rsidRPr="00D916CC" w:rsidRDefault="00D33773" w:rsidP="00AC2D37">
      <w:pPr>
        <w:pStyle w:val="a3"/>
        <w:spacing w:line="276" w:lineRule="auto"/>
        <w:ind w:firstLine="851"/>
        <w:jc w:val="center"/>
        <w:rPr>
          <w:rFonts w:ascii="Times New Roman" w:hAnsi="Times New Roman"/>
        </w:rPr>
      </w:pPr>
      <w:r w:rsidRPr="00D916CC">
        <w:rPr>
          <w:rFonts w:ascii="Times New Roman" w:hAnsi="Times New Roman"/>
        </w:rPr>
        <w:t xml:space="preserve">Информация </w:t>
      </w:r>
    </w:p>
    <w:p w14:paraId="2F4871DC" w14:textId="3600E5D0" w:rsidR="00D33773" w:rsidRPr="00D916CC" w:rsidRDefault="00D33773" w:rsidP="00AC2D37">
      <w:pPr>
        <w:pStyle w:val="a3"/>
        <w:spacing w:line="276" w:lineRule="auto"/>
        <w:ind w:firstLine="851"/>
        <w:jc w:val="center"/>
        <w:rPr>
          <w:rFonts w:ascii="Times New Roman" w:hAnsi="Times New Roman"/>
        </w:rPr>
      </w:pPr>
      <w:r w:rsidRPr="00D916CC">
        <w:rPr>
          <w:rFonts w:ascii="Times New Roman" w:hAnsi="Times New Roman"/>
        </w:rPr>
        <w:t>об участии в публичных общественно-политических мероприятиях</w:t>
      </w:r>
    </w:p>
    <w:p w14:paraId="3574F12A" w14:textId="522F0ECB" w:rsidR="00AC2D37" w:rsidRPr="00D916CC" w:rsidRDefault="00AC2D37" w:rsidP="00AC2D37">
      <w:pPr>
        <w:pStyle w:val="a3"/>
        <w:spacing w:line="276" w:lineRule="auto"/>
        <w:ind w:firstLine="851"/>
        <w:jc w:val="center"/>
        <w:rPr>
          <w:rFonts w:ascii="Times New Roman" w:hAnsi="Times New Roman"/>
        </w:rPr>
      </w:pPr>
      <w:r w:rsidRPr="00D916CC">
        <w:rPr>
          <w:rFonts w:ascii="Times New Roman" w:hAnsi="Times New Roman"/>
        </w:rPr>
        <w:t>депутата</w:t>
      </w:r>
      <w:r w:rsidRPr="00D916CC">
        <w:rPr>
          <w:rFonts w:ascii="Times New Roman" w:hAnsi="Times New Roman"/>
        </w:rPr>
        <w:t xml:space="preserve"> </w:t>
      </w:r>
      <w:r w:rsidRPr="00D916CC">
        <w:rPr>
          <w:rFonts w:ascii="Times New Roman" w:hAnsi="Times New Roman"/>
        </w:rPr>
        <w:t>Думы города Пыть-Яха 7 созыва</w:t>
      </w:r>
    </w:p>
    <w:p w14:paraId="100E5E0A" w14:textId="77777777" w:rsidR="00D916CC" w:rsidRDefault="00AC2D37" w:rsidP="00AC2D37">
      <w:pPr>
        <w:pStyle w:val="a3"/>
        <w:spacing w:line="276" w:lineRule="auto"/>
        <w:ind w:firstLine="851"/>
        <w:jc w:val="center"/>
        <w:rPr>
          <w:rFonts w:ascii="Times New Roman" w:hAnsi="Times New Roman"/>
        </w:rPr>
      </w:pPr>
      <w:r w:rsidRPr="00D916CC">
        <w:rPr>
          <w:rFonts w:ascii="Times New Roman" w:hAnsi="Times New Roman"/>
        </w:rPr>
        <w:t xml:space="preserve">Кубряк Ирины Валерьевны </w:t>
      </w:r>
    </w:p>
    <w:p w14:paraId="567284F3" w14:textId="123A6374" w:rsidR="00AC2D37" w:rsidRPr="00D916CC" w:rsidRDefault="00AC2D37" w:rsidP="00AC2D37">
      <w:pPr>
        <w:pStyle w:val="a3"/>
        <w:spacing w:line="276" w:lineRule="auto"/>
        <w:ind w:firstLine="851"/>
        <w:jc w:val="center"/>
        <w:rPr>
          <w:rFonts w:ascii="Times New Roman" w:hAnsi="Times New Roman"/>
        </w:rPr>
      </w:pPr>
      <w:r w:rsidRPr="00D916CC">
        <w:rPr>
          <w:rFonts w:ascii="Times New Roman" w:hAnsi="Times New Roman"/>
        </w:rPr>
        <w:t>за</w:t>
      </w:r>
      <w:r w:rsidRPr="00D916CC">
        <w:rPr>
          <w:rFonts w:ascii="Times New Roman" w:hAnsi="Times New Roman"/>
        </w:rPr>
        <w:t xml:space="preserve"> 2025 год</w:t>
      </w:r>
    </w:p>
    <w:p w14:paraId="096150AE" w14:textId="77777777" w:rsidR="00D33773" w:rsidRPr="00D916CC" w:rsidRDefault="00D33773"/>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410"/>
        <w:gridCol w:w="5670"/>
      </w:tblGrid>
      <w:tr w:rsidR="00D33773" w:rsidRPr="00AE0F3B" w14:paraId="0DC205DE" w14:textId="77777777" w:rsidTr="00D33773">
        <w:tc>
          <w:tcPr>
            <w:tcW w:w="709" w:type="dxa"/>
            <w:shd w:val="clear" w:color="auto" w:fill="auto"/>
          </w:tcPr>
          <w:p w14:paraId="612712DD" w14:textId="77777777" w:rsidR="00D33773" w:rsidRPr="00767C45" w:rsidRDefault="00D33773" w:rsidP="00121B5B">
            <w:pPr>
              <w:spacing w:after="0" w:line="240" w:lineRule="auto"/>
              <w:jc w:val="center"/>
              <w:rPr>
                <w:rFonts w:ascii="PT Astra Serif" w:hAnsi="PT Astra Serif"/>
              </w:rPr>
            </w:pPr>
            <w:r w:rsidRPr="00767C45">
              <w:rPr>
                <w:rFonts w:ascii="PT Astra Serif" w:hAnsi="PT Astra Serif"/>
              </w:rPr>
              <w:t>№</w:t>
            </w:r>
          </w:p>
        </w:tc>
        <w:tc>
          <w:tcPr>
            <w:tcW w:w="1276" w:type="dxa"/>
            <w:shd w:val="clear" w:color="auto" w:fill="auto"/>
          </w:tcPr>
          <w:p w14:paraId="330B863F" w14:textId="77777777" w:rsidR="00D33773" w:rsidRPr="00767C45" w:rsidRDefault="00D33773" w:rsidP="00121B5B">
            <w:pPr>
              <w:spacing w:after="0" w:line="240" w:lineRule="auto"/>
              <w:jc w:val="center"/>
              <w:rPr>
                <w:rFonts w:ascii="PT Astra Serif" w:hAnsi="PT Astra Serif"/>
              </w:rPr>
            </w:pPr>
            <w:r w:rsidRPr="00767C45">
              <w:rPr>
                <w:rFonts w:ascii="PT Astra Serif" w:hAnsi="PT Astra Serif"/>
              </w:rPr>
              <w:t>Дата</w:t>
            </w:r>
          </w:p>
        </w:tc>
        <w:tc>
          <w:tcPr>
            <w:tcW w:w="2410" w:type="dxa"/>
            <w:shd w:val="clear" w:color="auto" w:fill="auto"/>
          </w:tcPr>
          <w:p w14:paraId="4FF017FC" w14:textId="77777777" w:rsidR="00D33773" w:rsidRPr="00767C45" w:rsidRDefault="00D33773" w:rsidP="00121B5B">
            <w:pPr>
              <w:spacing w:after="0" w:line="240" w:lineRule="auto"/>
              <w:jc w:val="center"/>
              <w:rPr>
                <w:rFonts w:ascii="PT Astra Serif" w:hAnsi="PT Astra Serif"/>
              </w:rPr>
            </w:pPr>
            <w:r w:rsidRPr="00767C45">
              <w:rPr>
                <w:rFonts w:ascii="PT Astra Serif" w:hAnsi="PT Astra Serif"/>
              </w:rPr>
              <w:t>Наименование мероприятия</w:t>
            </w:r>
          </w:p>
        </w:tc>
        <w:tc>
          <w:tcPr>
            <w:tcW w:w="5670" w:type="dxa"/>
            <w:shd w:val="clear" w:color="auto" w:fill="auto"/>
          </w:tcPr>
          <w:p w14:paraId="2EA2B01E" w14:textId="3D6EAFE2" w:rsidR="00D33773" w:rsidRPr="00767C45" w:rsidRDefault="00D33773" w:rsidP="00121B5B">
            <w:pPr>
              <w:spacing w:after="0" w:line="240" w:lineRule="auto"/>
              <w:jc w:val="center"/>
              <w:rPr>
                <w:rFonts w:ascii="PT Astra Serif" w:hAnsi="PT Astra Serif"/>
              </w:rPr>
            </w:pPr>
            <w:r w:rsidRPr="00767C45">
              <w:rPr>
                <w:rFonts w:ascii="PT Astra Serif" w:hAnsi="PT Astra Serif"/>
              </w:rPr>
              <w:t>Информация</w:t>
            </w:r>
          </w:p>
          <w:p w14:paraId="324B4C7C" w14:textId="77777777" w:rsidR="00D33773" w:rsidRPr="00767C45" w:rsidRDefault="00D33773" w:rsidP="00121B5B">
            <w:pPr>
              <w:spacing w:after="0" w:line="240" w:lineRule="auto"/>
              <w:jc w:val="center"/>
              <w:rPr>
                <w:rFonts w:ascii="PT Astra Serif" w:hAnsi="PT Astra Serif"/>
              </w:rPr>
            </w:pPr>
            <w:r w:rsidRPr="00767C45">
              <w:rPr>
                <w:rFonts w:ascii="PT Astra Serif" w:hAnsi="PT Astra Serif"/>
              </w:rPr>
              <w:t>о мероприятии</w:t>
            </w:r>
          </w:p>
        </w:tc>
      </w:tr>
      <w:tr w:rsidR="00D33773" w:rsidRPr="00AE0F3B" w14:paraId="15E24CB5" w14:textId="77777777" w:rsidTr="00D33773">
        <w:tc>
          <w:tcPr>
            <w:tcW w:w="709" w:type="dxa"/>
            <w:shd w:val="clear" w:color="auto" w:fill="auto"/>
          </w:tcPr>
          <w:p w14:paraId="0D54B749" w14:textId="4C66EDF4" w:rsidR="00D33773" w:rsidRPr="00767C45" w:rsidRDefault="006B45B5" w:rsidP="006630BF">
            <w:pPr>
              <w:jc w:val="center"/>
              <w:rPr>
                <w:rFonts w:ascii="PT Astra Serif" w:hAnsi="PT Astra Serif"/>
              </w:rPr>
            </w:pPr>
            <w:r>
              <w:rPr>
                <w:rFonts w:ascii="PT Astra Serif" w:hAnsi="PT Astra Serif"/>
              </w:rPr>
              <w:t>1</w:t>
            </w:r>
          </w:p>
        </w:tc>
        <w:tc>
          <w:tcPr>
            <w:tcW w:w="1276" w:type="dxa"/>
            <w:shd w:val="clear" w:color="auto" w:fill="auto"/>
          </w:tcPr>
          <w:p w14:paraId="060813D6" w14:textId="77777777" w:rsidR="00D33773" w:rsidRPr="00767C45" w:rsidRDefault="00D33773" w:rsidP="006630BF">
            <w:pPr>
              <w:jc w:val="center"/>
              <w:rPr>
                <w:rFonts w:ascii="PT Astra Serif" w:hAnsi="PT Astra Serif"/>
              </w:rPr>
            </w:pPr>
            <w:r w:rsidRPr="00767C45">
              <w:rPr>
                <w:rFonts w:ascii="PT Astra Serif" w:hAnsi="PT Astra Serif"/>
              </w:rPr>
              <w:t>24.01.2025</w:t>
            </w:r>
          </w:p>
        </w:tc>
        <w:tc>
          <w:tcPr>
            <w:tcW w:w="2410" w:type="dxa"/>
            <w:shd w:val="clear" w:color="auto" w:fill="auto"/>
          </w:tcPr>
          <w:p w14:paraId="7D5C8460" w14:textId="77777777" w:rsidR="00D33773" w:rsidRPr="00767C45" w:rsidRDefault="00D33773" w:rsidP="006630BF">
            <w:pPr>
              <w:jc w:val="both"/>
              <w:rPr>
                <w:rFonts w:ascii="PT Astra Serif" w:hAnsi="PT Astra Serif"/>
              </w:rPr>
            </w:pPr>
            <w:r w:rsidRPr="00767C45">
              <w:rPr>
                <w:rFonts w:ascii="PT Astra Serif" w:hAnsi="PT Astra Serif"/>
              </w:rPr>
              <w:t>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города Пыть-Яха</w:t>
            </w:r>
          </w:p>
        </w:tc>
        <w:tc>
          <w:tcPr>
            <w:tcW w:w="5670" w:type="dxa"/>
            <w:shd w:val="clear" w:color="auto" w:fill="auto"/>
          </w:tcPr>
          <w:p w14:paraId="3670E747" w14:textId="77777777" w:rsidR="00D33773" w:rsidRPr="00767C45" w:rsidRDefault="00D33773" w:rsidP="006630BF">
            <w:pPr>
              <w:jc w:val="both"/>
              <w:rPr>
                <w:rFonts w:ascii="PT Astra Serif" w:hAnsi="PT Astra Serif"/>
              </w:rPr>
            </w:pPr>
            <w:r w:rsidRPr="00767C45">
              <w:rPr>
                <w:rFonts w:ascii="PT Astra Serif" w:hAnsi="PT Astra Serif"/>
              </w:rPr>
              <w:t>На повестке дня стояли следующие вопросы:</w:t>
            </w:r>
          </w:p>
          <w:p w14:paraId="24656197" w14:textId="77777777" w:rsidR="00D33773" w:rsidRPr="00767C45" w:rsidRDefault="00D33773" w:rsidP="006630BF">
            <w:pPr>
              <w:jc w:val="both"/>
              <w:rPr>
                <w:rFonts w:ascii="PT Astra Serif" w:hAnsi="PT Astra Serif"/>
              </w:rPr>
            </w:pPr>
            <w:r w:rsidRPr="00767C45">
              <w:rPr>
                <w:rFonts w:ascii="PT Astra Serif" w:hAnsi="PT Astra Serif"/>
              </w:rPr>
              <w:t xml:space="preserve">- Первым вопросом было предложено рассмотреть результаты исполнения протокольного решения постоянной депутатской комиссии по вопросу финансово-хозяйственной деятельности </w:t>
            </w:r>
            <w:hyperlink r:id="rId6" w:history="1">
              <w:r w:rsidRPr="00767C45">
                <w:rPr>
                  <w:rFonts w:ascii="PT Astra Serif" w:hAnsi="PT Astra Serif"/>
                </w:rPr>
                <w:t>МУП «УГХ» м.о. г. Пыть-Ях</w:t>
              </w:r>
            </w:hyperlink>
            <w:r w:rsidRPr="00767C45">
              <w:rPr>
                <w:rFonts w:ascii="PT Astra Serif" w:hAnsi="PT Astra Serif"/>
              </w:rPr>
              <w:t>. Администрации города поручено подготовить план мероприятий по выводу муниципального унитарного предприятия «Управление городского хозяйства» на безубыточный уровень и предоставить его в Думу города для рассмотрения на заседании комиссии.</w:t>
            </w:r>
          </w:p>
          <w:p w14:paraId="605DACAE" w14:textId="77777777" w:rsidR="00D33773" w:rsidRPr="00767C45" w:rsidRDefault="00D33773" w:rsidP="006630BF">
            <w:pPr>
              <w:jc w:val="both"/>
              <w:rPr>
                <w:rFonts w:ascii="PT Astra Serif" w:hAnsi="PT Astra Serif"/>
              </w:rPr>
            </w:pPr>
            <w:r w:rsidRPr="00767C45">
              <w:rPr>
                <w:rFonts w:ascii="PT Astra Serif" w:hAnsi="PT Astra Serif"/>
              </w:rPr>
              <w:t>- Вторым вопросом рассмотрели предложения депутатов по определению участков дорог, тротуаров на территории города Пыть-Яха, требующих обустройства новых объектов уличного освещения. По итогам обсуждений принято решение – организовать рабочую группу с приглашением представителя АО «РЭС-Центр» г. Пыть-Ях, в целях проведения в темное время суток выездного обследования территорий города Пыть-Яха (участков дорог, тротуаров и т.д.) требующих обустройства объектов уличного освещения, с учетом предложений, обозначенных депутатами Думы города Пыть-Яха на данном заседании.</w:t>
            </w:r>
          </w:p>
          <w:p w14:paraId="04B66C5A" w14:textId="77777777" w:rsidR="00D33773" w:rsidRPr="00767C45" w:rsidRDefault="00D33773" w:rsidP="006630BF">
            <w:pPr>
              <w:jc w:val="both"/>
              <w:rPr>
                <w:rFonts w:ascii="PT Astra Serif" w:hAnsi="PT Astra Serif"/>
              </w:rPr>
            </w:pPr>
            <w:r w:rsidRPr="00767C45">
              <w:rPr>
                <w:rFonts w:ascii="PT Astra Serif" w:hAnsi="PT Astra Serif"/>
              </w:rPr>
              <w:t>Парламентарии заслушали информацию администрации о результатах исполнения протокольного решения постоянной депутатской комиссии, в частности информацию о проведенной отделом муниципального контроля работе в отношении собственников (правообладателей) гаражей, расположенных напротив жилых многоквартирных домов № 18 и № 20 по улице Романа Кузоваткина. По итогам обсуждений принято решение – администрации города Пыть-Яха рассмотреть три варианта решения вопроса:</w:t>
            </w:r>
          </w:p>
          <w:p w14:paraId="656763B4" w14:textId="77777777" w:rsidR="00D33773" w:rsidRPr="00767C45" w:rsidRDefault="00D33773" w:rsidP="006630BF">
            <w:pPr>
              <w:jc w:val="both"/>
              <w:rPr>
                <w:rFonts w:ascii="PT Astra Serif" w:hAnsi="PT Astra Serif"/>
              </w:rPr>
            </w:pPr>
            <w:r w:rsidRPr="00767C45">
              <w:rPr>
                <w:rFonts w:ascii="PT Astra Serif" w:hAnsi="PT Astra Serif"/>
              </w:rPr>
              <w:t>- перенести зарегистрированные в установленном порядке строения в соседние гаражно-строительные кооперативы;</w:t>
            </w:r>
          </w:p>
          <w:p w14:paraId="4A68D445" w14:textId="77777777" w:rsidR="00D33773" w:rsidRPr="00767C45" w:rsidRDefault="00D33773" w:rsidP="006630BF">
            <w:pPr>
              <w:jc w:val="both"/>
              <w:rPr>
                <w:rFonts w:ascii="PT Astra Serif" w:hAnsi="PT Astra Serif"/>
              </w:rPr>
            </w:pPr>
            <w:r w:rsidRPr="00767C45">
              <w:rPr>
                <w:rFonts w:ascii="PT Astra Serif" w:hAnsi="PT Astra Serif"/>
              </w:rPr>
              <w:t>- с привлечением управляющей компании провести опрос жителей по вопросу создания гаражного кооператива;</w:t>
            </w:r>
          </w:p>
          <w:p w14:paraId="32A439C7" w14:textId="77777777" w:rsidR="00D33773" w:rsidRPr="00767C45" w:rsidRDefault="00D33773" w:rsidP="006630BF">
            <w:pPr>
              <w:jc w:val="both"/>
              <w:rPr>
                <w:rFonts w:ascii="PT Astra Serif" w:hAnsi="PT Astra Serif"/>
              </w:rPr>
            </w:pPr>
            <w:r w:rsidRPr="00767C45">
              <w:rPr>
                <w:rFonts w:ascii="PT Astra Serif" w:hAnsi="PT Astra Serif"/>
              </w:rPr>
              <w:lastRenderedPageBreak/>
              <w:t>- осуществить благоустройство данной территории в виде парковки для жителей.</w:t>
            </w:r>
          </w:p>
          <w:p w14:paraId="6149518C" w14:textId="77777777" w:rsidR="00D33773" w:rsidRPr="00767C45" w:rsidRDefault="00D33773" w:rsidP="006630BF">
            <w:pPr>
              <w:jc w:val="both"/>
              <w:rPr>
                <w:rFonts w:ascii="PT Astra Serif" w:hAnsi="PT Astra Serif"/>
              </w:rPr>
            </w:pPr>
            <w:r w:rsidRPr="00767C45">
              <w:rPr>
                <w:rFonts w:ascii="PT Astra Serif" w:hAnsi="PT Astra Serif"/>
              </w:rPr>
              <w:t>- информацию о принятом решении направить в адрес Думы города Пыть-Яха.</w:t>
            </w:r>
          </w:p>
          <w:p w14:paraId="54CA41EC" w14:textId="77777777" w:rsidR="00D33773" w:rsidRPr="00767C45" w:rsidRDefault="00D33773" w:rsidP="006630BF">
            <w:pPr>
              <w:jc w:val="both"/>
              <w:rPr>
                <w:rFonts w:ascii="PT Astra Serif" w:hAnsi="PT Astra Serif"/>
              </w:rPr>
            </w:pPr>
            <w:r w:rsidRPr="00767C45">
              <w:rPr>
                <w:rFonts w:ascii="PT Astra Serif" w:hAnsi="PT Astra Serif"/>
              </w:rPr>
              <w:t>Одним из вопросов повестки дня стало рассмотрение вопроса о возникновении риска неисполнения взятых на муниципальное образование городской округ Пыть-Ях обязательств по реализации в 2025 году регионального проекта «Формирование комфортной городской среды». По итогам обсуждений принято решение – администрации города Пыть-Яха осветить вопрос замены общественной территории в рамках реализации регионального проекта «Формирование комфортной городской среды» в средствах массовой информации.</w:t>
            </w:r>
          </w:p>
          <w:p w14:paraId="6E4FE14F" w14:textId="77777777" w:rsidR="00D33773" w:rsidRPr="00767C45" w:rsidRDefault="00D33773" w:rsidP="006630BF">
            <w:pPr>
              <w:jc w:val="both"/>
              <w:rPr>
                <w:rFonts w:ascii="PT Astra Serif" w:hAnsi="PT Astra Serif"/>
              </w:rPr>
            </w:pPr>
            <w:r w:rsidRPr="00767C45">
              <w:rPr>
                <w:rFonts w:ascii="PT Astra Serif" w:hAnsi="PT Astra Serif"/>
              </w:rPr>
              <w:t>По итогам рассмотрения обращения Альберта Михайловича Шипилова было принято решение о необходимости обустройства второго въезда в 1 микрорайоне «Центральный» ул. Первопроходцев, дома № 1, 2, 3.</w:t>
            </w:r>
          </w:p>
          <w:p w14:paraId="09838718" w14:textId="77777777" w:rsidR="00D33773" w:rsidRPr="00767C45" w:rsidRDefault="00D33773" w:rsidP="006630BF">
            <w:pPr>
              <w:jc w:val="both"/>
              <w:rPr>
                <w:rFonts w:ascii="PT Astra Serif" w:hAnsi="PT Astra Serif"/>
              </w:rPr>
            </w:pPr>
            <w:r w:rsidRPr="00767C45">
              <w:rPr>
                <w:rFonts w:ascii="PT Astra Serif" w:hAnsi="PT Astra Serif"/>
              </w:rPr>
              <w:t xml:space="preserve">Заключительным вопросом повестки дня заседания стало рассмотрение обращения депутата </w:t>
            </w:r>
            <w:hyperlink r:id="rId7" w:history="1">
              <w:r w:rsidRPr="0072503C">
                <w:rPr>
                  <w:rFonts w:ascii="PT Astra Serif" w:hAnsi="PT Astra Serif"/>
                </w:rPr>
                <w:t>Ирины</w:t>
              </w:r>
              <w:r w:rsidRPr="00767C45">
                <w:rPr>
                  <w:rFonts w:ascii="PT Astra Serif" w:hAnsi="PT Astra Serif"/>
                </w:rPr>
                <w:t xml:space="preserve"> Кубряк</w:t>
              </w:r>
            </w:hyperlink>
            <w:r w:rsidRPr="00767C45">
              <w:rPr>
                <w:rFonts w:ascii="PT Astra Serif" w:hAnsi="PT Astra Serif"/>
              </w:rPr>
              <w:t xml:space="preserve"> по вопросу улучшение механизма объявления актированных дней для школьников на фоне непредсказуемых изменчивых климатических условий в Югре. Депутатами было принято решение рекомендовать администрации города усовершенствовать систему оценки погоды, на основе которой принимаются решения об актировке.</w:t>
            </w:r>
          </w:p>
        </w:tc>
      </w:tr>
      <w:tr w:rsidR="00D33773" w:rsidRPr="00AE0F3B" w14:paraId="44454FF0" w14:textId="77777777" w:rsidTr="00D33773">
        <w:tc>
          <w:tcPr>
            <w:tcW w:w="709" w:type="dxa"/>
            <w:shd w:val="clear" w:color="auto" w:fill="auto"/>
          </w:tcPr>
          <w:p w14:paraId="32C63BFA" w14:textId="219754D4" w:rsidR="00D33773" w:rsidRPr="00767C45" w:rsidRDefault="006B45B5" w:rsidP="006630BF">
            <w:pPr>
              <w:jc w:val="center"/>
              <w:rPr>
                <w:rFonts w:ascii="PT Astra Serif" w:hAnsi="PT Astra Serif"/>
              </w:rPr>
            </w:pPr>
            <w:r>
              <w:rPr>
                <w:rFonts w:ascii="PT Astra Serif" w:hAnsi="PT Astra Serif"/>
              </w:rPr>
              <w:lastRenderedPageBreak/>
              <w:t>2</w:t>
            </w:r>
          </w:p>
        </w:tc>
        <w:tc>
          <w:tcPr>
            <w:tcW w:w="1276" w:type="dxa"/>
            <w:shd w:val="clear" w:color="auto" w:fill="auto"/>
          </w:tcPr>
          <w:p w14:paraId="79F7C128" w14:textId="77777777" w:rsidR="00D33773" w:rsidRPr="00767C45" w:rsidRDefault="00D33773" w:rsidP="006630BF">
            <w:pPr>
              <w:jc w:val="center"/>
              <w:rPr>
                <w:rFonts w:ascii="PT Astra Serif" w:hAnsi="PT Astra Serif"/>
              </w:rPr>
            </w:pPr>
            <w:r w:rsidRPr="00767C45">
              <w:rPr>
                <w:rFonts w:ascii="PT Astra Serif" w:hAnsi="PT Astra Serif"/>
              </w:rPr>
              <w:t>03.02.2025</w:t>
            </w:r>
          </w:p>
        </w:tc>
        <w:tc>
          <w:tcPr>
            <w:tcW w:w="2410" w:type="dxa"/>
            <w:shd w:val="clear" w:color="auto" w:fill="auto"/>
          </w:tcPr>
          <w:p w14:paraId="6B711387" w14:textId="77777777" w:rsidR="00D33773" w:rsidRPr="00767C45" w:rsidRDefault="00D33773" w:rsidP="006630BF">
            <w:pPr>
              <w:jc w:val="both"/>
              <w:rPr>
                <w:rFonts w:ascii="PT Astra Serif" w:hAnsi="PT Astra Serif"/>
              </w:rPr>
            </w:pPr>
            <w:r w:rsidRPr="00767C45">
              <w:rPr>
                <w:rFonts w:ascii="PT Astra Serif" w:hAnsi="PT Astra Serif"/>
              </w:rPr>
              <w:t>57-ое очередное совместное заседание постоянных депутатских комиссий Думы города Пыть-Яха</w:t>
            </w:r>
          </w:p>
        </w:tc>
        <w:tc>
          <w:tcPr>
            <w:tcW w:w="5670" w:type="dxa"/>
            <w:shd w:val="clear" w:color="auto" w:fill="auto"/>
          </w:tcPr>
          <w:p w14:paraId="103C76A3" w14:textId="77777777" w:rsidR="00D33773" w:rsidRPr="00767C45" w:rsidRDefault="00D33773" w:rsidP="006630BF">
            <w:pPr>
              <w:jc w:val="both"/>
              <w:rPr>
                <w:rFonts w:ascii="PT Astra Serif" w:hAnsi="PT Astra Serif"/>
              </w:rPr>
            </w:pPr>
            <w:r w:rsidRPr="00767C45">
              <w:rPr>
                <w:rFonts w:ascii="PT Astra Serif" w:hAnsi="PT Astra Serif"/>
              </w:rPr>
              <w:t>Парламентарии рассмотрели 10 вопросов из разных сфер жизни города.</w:t>
            </w:r>
          </w:p>
          <w:p w14:paraId="7AA014A4" w14:textId="77777777" w:rsidR="00D33773" w:rsidRPr="00767C45" w:rsidRDefault="00D33773" w:rsidP="006630BF">
            <w:pPr>
              <w:jc w:val="both"/>
              <w:rPr>
                <w:rFonts w:ascii="PT Astra Serif" w:hAnsi="PT Astra Serif"/>
              </w:rPr>
            </w:pPr>
            <w:r w:rsidRPr="00767C45">
              <w:rPr>
                <w:rFonts w:ascii="PT Astra Serif" w:hAnsi="PT Astra Serif"/>
              </w:rPr>
              <w:t>- Первым вопросом рассмотрели обращение директора АНО ДПО УПЦ «Безопасность» Кутеповой Натальи Петровны по вопросу оказания содействия при осуществлении социально значимой деятельности в части предоставления в аренду помещений для обучения вождению, в том числе участников и инвалидов СВО. Депутатским корпусом рекомендовано администрации города оказать необходимое содействия некоммерческой организации, осуществляющей деятельность, направленную на помощь участникам СВО.</w:t>
            </w:r>
          </w:p>
          <w:p w14:paraId="6A44D814" w14:textId="77777777" w:rsidR="00D33773" w:rsidRPr="00767C45" w:rsidRDefault="00D33773" w:rsidP="006630BF">
            <w:pPr>
              <w:jc w:val="both"/>
              <w:rPr>
                <w:rFonts w:ascii="PT Astra Serif" w:hAnsi="PT Astra Serif"/>
              </w:rPr>
            </w:pPr>
            <w:r w:rsidRPr="00767C45">
              <w:rPr>
                <w:rFonts w:ascii="PT Astra Serif" w:hAnsi="PT Astra Serif"/>
              </w:rPr>
              <w:t xml:space="preserve">- Депутат Думы города Пыть-Яха </w:t>
            </w:r>
            <w:hyperlink r:id="rId8" w:history="1">
              <w:r w:rsidRPr="00767C45">
                <w:rPr>
                  <w:rFonts w:ascii="PT Astra Serif" w:hAnsi="PT Astra Serif"/>
                </w:rPr>
                <w:t>Елена Хахулина</w:t>
              </w:r>
            </w:hyperlink>
            <w:r w:rsidRPr="00767C45">
              <w:rPr>
                <w:rFonts w:ascii="PT Astra Serif" w:hAnsi="PT Astra Serif"/>
              </w:rPr>
              <w:t xml:space="preserve"> вынесла на рассмотрение вопрос о необходимости осуществления дополнительных мер социальной поддержки педагогическим работникам муниципальных образовательных организаций города Пыть-Яха в части предоставления компенсации расходов на оплату стоимости найма жилого помещения. В целях привлечения и сохранения квалифицированных преподавателей администрации города поручено рассмотреть вопрос о создании эффективных мер </w:t>
            </w:r>
            <w:r w:rsidRPr="00767C45">
              <w:rPr>
                <w:rFonts w:ascii="PT Astra Serif" w:hAnsi="PT Astra Serif"/>
              </w:rPr>
              <w:lastRenderedPageBreak/>
              <w:t>поддержки педагогических работников муниципальных образовательных организаций города Пыть-Яха, в частности предоставления компенсации расходов по найму жилого помещения педагогическим работникам, которые не обеспечены жилым помещением для постоянного проживания на территории города Пыть</w:t>
            </w:r>
            <w:r>
              <w:rPr>
                <w:rFonts w:ascii="PT Astra Serif" w:hAnsi="PT Astra Serif"/>
              </w:rPr>
              <w:noBreakHyphen/>
            </w:r>
            <w:r w:rsidRPr="00767C45">
              <w:rPr>
                <w:rFonts w:ascii="PT Astra Serif" w:hAnsi="PT Astra Serif"/>
              </w:rPr>
              <w:t>Яха и относятся к категории педагогических работников, в которых имеется дефицит кадров в муниципальных образовательных организациях.</w:t>
            </w:r>
          </w:p>
          <w:p w14:paraId="6E2264E2" w14:textId="77777777" w:rsidR="00D33773" w:rsidRPr="00767C45" w:rsidRDefault="00D33773" w:rsidP="006630BF">
            <w:pPr>
              <w:jc w:val="both"/>
              <w:rPr>
                <w:rFonts w:ascii="PT Astra Serif" w:hAnsi="PT Astra Serif"/>
              </w:rPr>
            </w:pPr>
            <w:r w:rsidRPr="00767C45">
              <w:rPr>
                <w:rFonts w:ascii="PT Astra Serif" w:hAnsi="PT Astra Serif"/>
              </w:rPr>
              <w:t>- Депутаты заслушали информацию администрации города по вопросу замены общественной территории в микрорайоне 1 «Центральный» по ул. Первопроходцев в целях реализации регионального проекта «Формирование комфортной городской среды».</w:t>
            </w:r>
          </w:p>
          <w:p w14:paraId="38852857" w14:textId="77777777" w:rsidR="00D33773" w:rsidRPr="00767C45" w:rsidRDefault="00D33773" w:rsidP="006630BF">
            <w:pPr>
              <w:jc w:val="both"/>
              <w:rPr>
                <w:rFonts w:ascii="PT Astra Serif" w:hAnsi="PT Astra Serif"/>
              </w:rPr>
            </w:pPr>
            <w:r w:rsidRPr="00767C45">
              <w:rPr>
                <w:rFonts w:ascii="PT Astra Serif" w:hAnsi="PT Astra Serif"/>
              </w:rPr>
              <w:t xml:space="preserve">В связи с возникновением риска неисполнения взятых на муниципальное образование обязательств по реализации в 2025 году регионального проекта депутаты Думы города решили организовать выездное мероприятие в целях обследования заявленной общественной территории. </w:t>
            </w:r>
          </w:p>
          <w:p w14:paraId="67695D5B" w14:textId="77777777" w:rsidR="00D33773" w:rsidRPr="00767C45" w:rsidRDefault="00D33773" w:rsidP="006630BF">
            <w:pPr>
              <w:jc w:val="both"/>
              <w:rPr>
                <w:rFonts w:ascii="PT Astra Serif" w:hAnsi="PT Astra Serif"/>
              </w:rPr>
            </w:pPr>
            <w:r w:rsidRPr="00767C45">
              <w:rPr>
                <w:rFonts w:ascii="PT Astra Serif" w:hAnsi="PT Astra Serif"/>
              </w:rPr>
              <w:t xml:space="preserve">- Парламентарии рассмотрели проект решения о внесении изменений в решение Думы города Пыть-Яха от 22.03.2016 № 385 «Об утверждении Положения о порядке управления и распоряжения жилищным фондом, находящимся в собственности города Пыть-Яха». Проектом решения определены новые категории нанимателей, обладающих правом на выкуп жилого помещения муниципального жилищного фонда коммерческого использования, а именно: участники специальной военной операции; члены семьи погибшего (умершего) участника специальной военной операции; военнослужащие, признанные инвалидами I группы. В связи с чем, для подтверждения своего права на выкуп жилого помещения по договору коммерческого найма данной категории необходимо будет предоставить соответствующие документы, которые отсутствуют в ранее утвержденных перечнях муниципальных программ и решениях Думы, а именно: справка военного комиссариата, подтверждающая участие в специальной военной операции, копия свидетельства о смерти (извещение о гибели), копия судебного решения об объявлении нанимателя умершим, справка военно-врачебной комиссии о признании военнослужащего инвалидом I группы при выполнении им задач в ходе проведения специальной военной операции и т.д. В связи с чем, в проекте решения следует предусмотреть перечень документов, необходимых для рассмотрения вопроса о продаже жилого помещения. Проектом решения предлагается установить новую норму о том, что в случае гибели (смерти) военнослужащего (если он погиб (умер) при выполнении задач в период проведения специальной военной операции либо позднее указанного периода, но </w:t>
            </w:r>
            <w:r w:rsidRPr="00767C45">
              <w:rPr>
                <w:rFonts w:ascii="PT Astra Serif" w:hAnsi="PT Astra Serif"/>
              </w:rPr>
              <w:lastRenderedPageBreak/>
              <w:t>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обязательства военнослужащего (членов его семьи) по договору купли-продажи прекращаются. В то же время проектом решения не предусмотрены особенности исполнения обязательств в случае гибели военнослужащего при выполнении задач в зоне проведения специальной военной операции. Отсутствует необходимая информация о том, куда направлять заявление о прекращении обязательств, какие документы должны быть представлены членами семьи с заявлением для подтверждения возникшего права. Предложенный администрацией проект был направлен на доработку.</w:t>
            </w:r>
          </w:p>
          <w:p w14:paraId="502F5E66" w14:textId="77777777" w:rsidR="00D33773" w:rsidRPr="00767C45" w:rsidRDefault="00D33773" w:rsidP="006630BF">
            <w:pPr>
              <w:jc w:val="both"/>
              <w:rPr>
                <w:rFonts w:ascii="PT Astra Serif" w:hAnsi="PT Astra Serif"/>
              </w:rPr>
            </w:pPr>
            <w:r w:rsidRPr="00767C45">
              <w:rPr>
                <w:rFonts w:ascii="PT Astra Serif" w:hAnsi="PT Astra Serif"/>
              </w:rPr>
              <w:t xml:space="preserve">В работе представительного органа приняли участие глава города </w:t>
            </w:r>
            <w:hyperlink r:id="rId9" w:history="1">
              <w:r w:rsidRPr="00767C45">
                <w:rPr>
                  <w:rFonts w:ascii="PT Astra Serif" w:hAnsi="PT Astra Serif"/>
                </w:rPr>
                <w:t>Дмитрий Горбунов</w:t>
              </w:r>
            </w:hyperlink>
            <w:r w:rsidRPr="00767C45">
              <w:rPr>
                <w:rFonts w:ascii="PT Astra Serif" w:hAnsi="PT Astra Serif"/>
              </w:rPr>
              <w:t>, прокурор города Степан Филипенко, председатель Счетно-контрольной палаты Елена Баляева, председатель Общественного совета Марина Гладкова и руководители структурных подразделений администрации.</w:t>
            </w:r>
          </w:p>
        </w:tc>
      </w:tr>
      <w:tr w:rsidR="00D33773" w:rsidRPr="00AE0F3B" w14:paraId="498174BC" w14:textId="77777777" w:rsidTr="00D33773">
        <w:tc>
          <w:tcPr>
            <w:tcW w:w="709" w:type="dxa"/>
            <w:shd w:val="clear" w:color="auto" w:fill="auto"/>
          </w:tcPr>
          <w:p w14:paraId="4B672972" w14:textId="5AAF8B24" w:rsidR="00D33773" w:rsidRPr="00767C45" w:rsidRDefault="006B45B5" w:rsidP="006630BF">
            <w:pPr>
              <w:jc w:val="center"/>
              <w:rPr>
                <w:rFonts w:ascii="PT Astra Serif" w:hAnsi="PT Astra Serif"/>
              </w:rPr>
            </w:pPr>
            <w:r>
              <w:rPr>
                <w:rFonts w:ascii="PT Astra Serif" w:hAnsi="PT Astra Serif"/>
              </w:rPr>
              <w:lastRenderedPageBreak/>
              <w:t>3</w:t>
            </w:r>
          </w:p>
        </w:tc>
        <w:tc>
          <w:tcPr>
            <w:tcW w:w="1276" w:type="dxa"/>
            <w:shd w:val="clear" w:color="auto" w:fill="auto"/>
          </w:tcPr>
          <w:p w14:paraId="4FADE7CF" w14:textId="77777777" w:rsidR="00D33773" w:rsidRPr="00767C45" w:rsidRDefault="00D33773" w:rsidP="006630BF">
            <w:pPr>
              <w:jc w:val="center"/>
              <w:rPr>
                <w:rFonts w:ascii="PT Astra Serif" w:hAnsi="PT Astra Serif"/>
              </w:rPr>
            </w:pPr>
            <w:r w:rsidRPr="00767C45">
              <w:rPr>
                <w:rFonts w:ascii="PT Astra Serif" w:hAnsi="PT Astra Serif"/>
              </w:rPr>
              <w:t>07.02.2025</w:t>
            </w:r>
          </w:p>
        </w:tc>
        <w:tc>
          <w:tcPr>
            <w:tcW w:w="2410" w:type="dxa"/>
            <w:shd w:val="clear" w:color="auto" w:fill="auto"/>
          </w:tcPr>
          <w:p w14:paraId="4A4D265F" w14:textId="77777777" w:rsidR="00D33773" w:rsidRPr="00767C45" w:rsidRDefault="00D33773" w:rsidP="006630BF">
            <w:pPr>
              <w:jc w:val="both"/>
              <w:rPr>
                <w:rFonts w:ascii="PT Astra Serif" w:hAnsi="PT Astra Serif"/>
              </w:rPr>
            </w:pPr>
            <w:r w:rsidRPr="00767C45">
              <w:rPr>
                <w:rFonts w:ascii="PT Astra Serif" w:hAnsi="PT Astra Serif"/>
              </w:rPr>
              <w:t>Заседание Думы города Пыть-Яха</w:t>
            </w:r>
          </w:p>
        </w:tc>
        <w:tc>
          <w:tcPr>
            <w:tcW w:w="5670" w:type="dxa"/>
            <w:shd w:val="clear" w:color="auto" w:fill="auto"/>
          </w:tcPr>
          <w:p w14:paraId="5F76AF5F" w14:textId="77777777" w:rsidR="00D33773" w:rsidRPr="00767C45" w:rsidRDefault="00D33773" w:rsidP="006630BF">
            <w:pPr>
              <w:jc w:val="both"/>
              <w:rPr>
                <w:rFonts w:ascii="PT Astra Serif" w:hAnsi="PT Astra Serif"/>
              </w:rPr>
            </w:pPr>
            <w:r w:rsidRPr="00767C45">
              <w:rPr>
                <w:rFonts w:ascii="PT Astra Serif" w:hAnsi="PT Astra Serif"/>
              </w:rPr>
              <w:t xml:space="preserve">7 февраля состоялось заседание Думы города Пыть-Яха под руководством ее председателя </w:t>
            </w:r>
            <w:hyperlink r:id="rId10" w:history="1">
              <w:r w:rsidRPr="00767C45">
                <w:rPr>
                  <w:rFonts w:ascii="PT Astra Serif" w:hAnsi="PT Astra Serif"/>
                </w:rPr>
                <w:t>Дмитрия Уреки</w:t>
              </w:r>
            </w:hyperlink>
            <w:r w:rsidRPr="00767C45">
              <w:rPr>
                <w:rFonts w:ascii="PT Astra Serif" w:hAnsi="PT Astra Serif"/>
              </w:rPr>
              <w:t>, на котором обсудили и приняли решения по 6 вопросам.</w:t>
            </w:r>
          </w:p>
          <w:p w14:paraId="6732AA9F" w14:textId="77777777" w:rsidR="00D33773" w:rsidRPr="00767C45" w:rsidRDefault="00D33773" w:rsidP="006630BF">
            <w:pPr>
              <w:jc w:val="both"/>
              <w:rPr>
                <w:rFonts w:ascii="PT Astra Serif" w:hAnsi="PT Astra Serif"/>
              </w:rPr>
            </w:pPr>
            <w:r w:rsidRPr="00767C45">
              <w:rPr>
                <w:rFonts w:ascii="PT Astra Serif" w:hAnsi="PT Astra Serif"/>
              </w:rPr>
              <w:t>- В ходе работы был рассмотрен и утвержден проект решения о назначении публичных слушаний по проекту решения Думы города Пыть-Яха «О внесении изменений в Устав города Пыть-Яха» с целью приведения главного нормативного правового документа города в соответствие с требованиями федерального законодательства.</w:t>
            </w:r>
          </w:p>
          <w:p w14:paraId="1DC8912C" w14:textId="77777777" w:rsidR="00D33773" w:rsidRPr="00767C45" w:rsidRDefault="00D33773" w:rsidP="006630BF">
            <w:pPr>
              <w:jc w:val="both"/>
              <w:rPr>
                <w:rFonts w:ascii="PT Astra Serif" w:hAnsi="PT Astra Serif"/>
              </w:rPr>
            </w:pPr>
            <w:r w:rsidRPr="00767C45">
              <w:rPr>
                <w:rFonts w:ascii="PT Astra Serif" w:hAnsi="PT Astra Serif"/>
              </w:rPr>
              <w:t>- Утвердили решение об условиях приватизации имущества, находящегося в собственности муниципального образования город Пыть-Ях, на 2025 год.</w:t>
            </w:r>
          </w:p>
          <w:p w14:paraId="3275FEAE" w14:textId="77777777" w:rsidR="00D33773" w:rsidRPr="00767C45" w:rsidRDefault="00D33773" w:rsidP="006630BF">
            <w:pPr>
              <w:jc w:val="both"/>
              <w:rPr>
                <w:rFonts w:ascii="PT Astra Serif" w:hAnsi="PT Astra Serif"/>
              </w:rPr>
            </w:pPr>
            <w:r w:rsidRPr="00767C45">
              <w:rPr>
                <w:rFonts w:ascii="PT Astra Serif" w:hAnsi="PT Astra Serif"/>
              </w:rPr>
              <w:t xml:space="preserve">- Утверждены изменения в состав постоянных депутатских комиссий Думы города Пыть-Яха седьмого созыва. Так председателем постоянной депутатской комиссии по социальной политике избран </w:t>
            </w:r>
            <w:hyperlink r:id="rId11" w:history="1">
              <w:r w:rsidRPr="00767C45">
                <w:rPr>
                  <w:rFonts w:ascii="PT Astra Serif" w:hAnsi="PT Astra Serif"/>
                </w:rPr>
                <w:t>Аксенов Александр Вениаминович</w:t>
              </w:r>
            </w:hyperlink>
            <w:r w:rsidRPr="00767C45">
              <w:rPr>
                <w:rFonts w:ascii="PT Astra Serif" w:hAnsi="PT Astra Serif"/>
              </w:rPr>
              <w:t>.</w:t>
            </w:r>
          </w:p>
          <w:p w14:paraId="73B82DCD" w14:textId="77777777" w:rsidR="00D33773" w:rsidRPr="00767C45" w:rsidRDefault="00D33773" w:rsidP="006630BF">
            <w:pPr>
              <w:jc w:val="both"/>
              <w:rPr>
                <w:rFonts w:ascii="PT Astra Serif" w:hAnsi="PT Astra Serif"/>
              </w:rPr>
            </w:pPr>
            <w:r w:rsidRPr="00767C45">
              <w:rPr>
                <w:rFonts w:ascii="PT Astra Serif" w:hAnsi="PT Astra Serif"/>
              </w:rPr>
              <w:t>- Рассмотрены проекты решений об информациях Счетно-контрольной палаты города Пыть-Яха об основных итогах контрольных мероприятий.</w:t>
            </w:r>
          </w:p>
          <w:p w14:paraId="7BC21472" w14:textId="77777777" w:rsidR="00D33773" w:rsidRPr="00767C45" w:rsidRDefault="00D33773" w:rsidP="006630BF">
            <w:pPr>
              <w:jc w:val="both"/>
              <w:rPr>
                <w:rFonts w:ascii="PT Astra Serif" w:hAnsi="PT Astra Serif"/>
              </w:rPr>
            </w:pPr>
            <w:r w:rsidRPr="00767C45">
              <w:rPr>
                <w:rFonts w:ascii="PT Astra Serif" w:hAnsi="PT Astra Serif"/>
              </w:rPr>
              <w:t>- Утвержден проект решения об информации о деятельности Счетно-контрольной палаты города Пыть</w:t>
            </w:r>
            <w:r>
              <w:rPr>
                <w:rFonts w:ascii="PT Astra Serif" w:hAnsi="PT Astra Serif"/>
              </w:rPr>
              <w:noBreakHyphen/>
            </w:r>
            <w:r w:rsidRPr="00767C45">
              <w:rPr>
                <w:rFonts w:ascii="PT Astra Serif" w:hAnsi="PT Astra Serif"/>
              </w:rPr>
              <w:t>Яха за 4 квартал 2024 года.</w:t>
            </w:r>
          </w:p>
          <w:p w14:paraId="5F9746BC" w14:textId="77777777" w:rsidR="00D33773" w:rsidRPr="00767C45" w:rsidRDefault="00D33773" w:rsidP="006630BF">
            <w:pPr>
              <w:jc w:val="both"/>
              <w:rPr>
                <w:rFonts w:ascii="PT Astra Serif" w:hAnsi="PT Astra Serif"/>
              </w:rPr>
            </w:pPr>
            <w:r w:rsidRPr="00767C45">
              <w:rPr>
                <w:rFonts w:ascii="PT Astra Serif" w:hAnsi="PT Astra Serif"/>
              </w:rPr>
              <w:t xml:space="preserve">В работе представительного органа приняли участие заместитель прокурора города Юлия Аксенова, председатель Счетно-контрольной палаты Елена Баляева, </w:t>
            </w:r>
            <w:r w:rsidRPr="00767C45">
              <w:rPr>
                <w:rFonts w:ascii="PT Astra Serif" w:hAnsi="PT Astra Serif"/>
              </w:rPr>
              <w:lastRenderedPageBreak/>
              <w:t>председатель Общественного совета Марина Гладкова и приглашенные.</w:t>
            </w:r>
          </w:p>
        </w:tc>
      </w:tr>
      <w:tr w:rsidR="00D33773" w:rsidRPr="00AE0F3B" w14:paraId="0D347C4D" w14:textId="77777777" w:rsidTr="00D33773">
        <w:tc>
          <w:tcPr>
            <w:tcW w:w="709" w:type="dxa"/>
            <w:shd w:val="clear" w:color="auto" w:fill="auto"/>
          </w:tcPr>
          <w:p w14:paraId="70E83591" w14:textId="292CC9E6" w:rsidR="00D33773" w:rsidRPr="00767C45" w:rsidRDefault="006B45B5" w:rsidP="006630BF">
            <w:pPr>
              <w:jc w:val="center"/>
              <w:rPr>
                <w:rFonts w:ascii="PT Astra Serif" w:hAnsi="PT Astra Serif"/>
              </w:rPr>
            </w:pPr>
            <w:r>
              <w:rPr>
                <w:rFonts w:ascii="PT Astra Serif" w:hAnsi="PT Astra Serif"/>
              </w:rPr>
              <w:lastRenderedPageBreak/>
              <w:t>4</w:t>
            </w:r>
          </w:p>
        </w:tc>
        <w:tc>
          <w:tcPr>
            <w:tcW w:w="1276" w:type="dxa"/>
            <w:shd w:val="clear" w:color="auto" w:fill="auto"/>
          </w:tcPr>
          <w:p w14:paraId="175BEE3E" w14:textId="77777777" w:rsidR="00D33773" w:rsidRPr="00767C45" w:rsidRDefault="00D33773" w:rsidP="006630BF">
            <w:pPr>
              <w:jc w:val="center"/>
              <w:rPr>
                <w:rFonts w:ascii="PT Astra Serif" w:hAnsi="PT Astra Serif"/>
              </w:rPr>
            </w:pPr>
            <w:r w:rsidRPr="00767C45">
              <w:rPr>
                <w:rFonts w:ascii="PT Astra Serif" w:hAnsi="PT Astra Serif"/>
              </w:rPr>
              <w:t>13.02.2025</w:t>
            </w:r>
          </w:p>
        </w:tc>
        <w:tc>
          <w:tcPr>
            <w:tcW w:w="2410" w:type="dxa"/>
            <w:shd w:val="clear" w:color="auto" w:fill="auto"/>
          </w:tcPr>
          <w:p w14:paraId="01D5054F" w14:textId="77777777" w:rsidR="00D33773" w:rsidRPr="00767C45" w:rsidRDefault="00D33773" w:rsidP="006630BF">
            <w:pPr>
              <w:jc w:val="both"/>
              <w:rPr>
                <w:rFonts w:ascii="PT Astra Serif" w:hAnsi="PT Astra Serif"/>
              </w:rPr>
            </w:pPr>
            <w:r w:rsidRPr="00767C45">
              <w:rPr>
                <w:rFonts w:ascii="PT Astra Serif" w:hAnsi="PT Astra Serif"/>
              </w:rPr>
              <w:t>Отчет главы города Пыть-Яха о результатах своей деятельности, о результатах деятельности администрации города Пыть-Яха</w:t>
            </w:r>
          </w:p>
        </w:tc>
        <w:tc>
          <w:tcPr>
            <w:tcW w:w="5670" w:type="dxa"/>
            <w:shd w:val="clear" w:color="auto" w:fill="auto"/>
          </w:tcPr>
          <w:p w14:paraId="3AA2F1CC" w14:textId="77777777" w:rsidR="00D33773" w:rsidRPr="00767C45" w:rsidRDefault="00D33773" w:rsidP="006630BF">
            <w:pPr>
              <w:jc w:val="both"/>
              <w:rPr>
                <w:rFonts w:ascii="PT Astra Serif" w:hAnsi="PT Astra Serif"/>
              </w:rPr>
            </w:pPr>
            <w:r w:rsidRPr="00767C45">
              <w:rPr>
                <w:rFonts w:ascii="PT Astra Serif" w:hAnsi="PT Astra Serif"/>
              </w:rPr>
              <w:t xml:space="preserve">13 февраля 2025 года состоялось 57-е заседание Думы города Пыть-Яха под председательством </w:t>
            </w:r>
            <w:hyperlink r:id="rId12" w:history="1">
              <w:r w:rsidRPr="00767C45">
                <w:rPr>
                  <w:rFonts w:ascii="PT Astra Serif" w:hAnsi="PT Astra Serif"/>
                </w:rPr>
                <w:t>Дмитрия Уреки</w:t>
              </w:r>
            </w:hyperlink>
            <w:r w:rsidRPr="00767C45">
              <w:rPr>
                <w:rFonts w:ascii="PT Astra Serif" w:hAnsi="PT Astra Serif"/>
              </w:rPr>
              <w:t>, на котором был рассмотрен отчет Главы города Пыть</w:t>
            </w:r>
            <w:r>
              <w:rPr>
                <w:rFonts w:ascii="PT Astra Serif" w:hAnsi="PT Astra Serif"/>
              </w:rPr>
              <w:noBreakHyphen/>
            </w:r>
            <w:r w:rsidRPr="00767C45">
              <w:rPr>
                <w:rFonts w:ascii="PT Astra Serif" w:hAnsi="PT Astra Serif"/>
              </w:rPr>
              <w:t xml:space="preserve">Яха </w:t>
            </w:r>
            <w:hyperlink r:id="rId13" w:history="1">
              <w:r w:rsidRPr="00767C45">
                <w:rPr>
                  <w:rFonts w:ascii="PT Astra Serif" w:hAnsi="PT Astra Serif"/>
                </w:rPr>
                <w:t>Дмитрия Горбунова</w:t>
              </w:r>
            </w:hyperlink>
            <w:r w:rsidRPr="00767C45">
              <w:rPr>
                <w:rFonts w:ascii="PT Astra Serif" w:hAnsi="PT Astra Serif"/>
              </w:rPr>
              <w:t xml:space="preserve"> о результатах своей деятельности и деятельности администрации, в том числе о решении вопросов, поставленных Думой города за 2024 год.</w:t>
            </w:r>
          </w:p>
          <w:p w14:paraId="1822E193" w14:textId="77777777" w:rsidR="00D33773" w:rsidRPr="00767C45" w:rsidRDefault="00D33773" w:rsidP="006630BF">
            <w:pPr>
              <w:jc w:val="both"/>
              <w:rPr>
                <w:rFonts w:ascii="PT Astra Serif" w:hAnsi="PT Astra Serif"/>
              </w:rPr>
            </w:pPr>
            <w:r w:rsidRPr="00767C45">
              <w:rPr>
                <w:rFonts w:ascii="PT Astra Serif" w:hAnsi="PT Astra Serif"/>
              </w:rPr>
              <w:t xml:space="preserve">На заседании Думы города присутствовали депутат Думы Югры </w:t>
            </w:r>
            <w:hyperlink r:id="rId14" w:history="1">
              <w:r w:rsidRPr="00767C45">
                <w:rPr>
                  <w:rFonts w:ascii="PT Astra Serif" w:hAnsi="PT Astra Serif"/>
                </w:rPr>
                <w:t>Сергей Елишев</w:t>
              </w:r>
            </w:hyperlink>
            <w:r w:rsidRPr="00767C45">
              <w:rPr>
                <w:rFonts w:ascii="PT Astra Serif" w:hAnsi="PT Astra Serif"/>
              </w:rPr>
              <w:t>, заместитель прокурора города Юлия Аксенова, председатель Счетно-контрольной палаты города Елена Баляева, представители администрации города и СМИ.</w:t>
            </w:r>
          </w:p>
        </w:tc>
      </w:tr>
      <w:tr w:rsidR="00D33773" w:rsidRPr="00F761EE" w14:paraId="566EF977" w14:textId="77777777" w:rsidTr="00D33773">
        <w:tc>
          <w:tcPr>
            <w:tcW w:w="709" w:type="dxa"/>
            <w:shd w:val="clear" w:color="auto" w:fill="auto"/>
          </w:tcPr>
          <w:p w14:paraId="41A67F28" w14:textId="586645F7" w:rsidR="00D33773" w:rsidRPr="00767C45" w:rsidRDefault="006B45B5" w:rsidP="006630BF">
            <w:pPr>
              <w:jc w:val="center"/>
              <w:rPr>
                <w:rFonts w:ascii="PT Astra Serif" w:hAnsi="PT Astra Serif"/>
              </w:rPr>
            </w:pPr>
            <w:r>
              <w:rPr>
                <w:rFonts w:ascii="PT Astra Serif" w:hAnsi="PT Astra Serif"/>
              </w:rPr>
              <w:t>5</w:t>
            </w:r>
          </w:p>
        </w:tc>
        <w:tc>
          <w:tcPr>
            <w:tcW w:w="1276" w:type="dxa"/>
            <w:shd w:val="clear" w:color="auto" w:fill="auto"/>
          </w:tcPr>
          <w:p w14:paraId="2B68F023" w14:textId="77777777" w:rsidR="00D33773" w:rsidRPr="00767C45" w:rsidRDefault="00D33773" w:rsidP="006630BF">
            <w:pPr>
              <w:jc w:val="center"/>
              <w:rPr>
                <w:rFonts w:ascii="PT Astra Serif" w:hAnsi="PT Astra Serif"/>
              </w:rPr>
            </w:pPr>
            <w:r w:rsidRPr="00767C45">
              <w:rPr>
                <w:rFonts w:ascii="PT Astra Serif" w:hAnsi="PT Astra Serif"/>
              </w:rPr>
              <w:t>14.03.2025</w:t>
            </w:r>
          </w:p>
        </w:tc>
        <w:tc>
          <w:tcPr>
            <w:tcW w:w="2410" w:type="dxa"/>
            <w:shd w:val="clear" w:color="auto" w:fill="auto"/>
          </w:tcPr>
          <w:p w14:paraId="39E87A29" w14:textId="77777777" w:rsidR="00D33773" w:rsidRPr="00767C45" w:rsidRDefault="00D33773" w:rsidP="006630BF">
            <w:pPr>
              <w:jc w:val="both"/>
              <w:rPr>
                <w:rFonts w:ascii="PT Astra Serif" w:hAnsi="PT Astra Serif"/>
              </w:rPr>
            </w:pPr>
            <w:r w:rsidRPr="00767C45">
              <w:rPr>
                <w:rFonts w:ascii="PT Astra Serif" w:hAnsi="PT Astra Serif"/>
              </w:rPr>
              <w:t>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города Пыть-Яха</w:t>
            </w:r>
          </w:p>
        </w:tc>
        <w:tc>
          <w:tcPr>
            <w:tcW w:w="5670" w:type="dxa"/>
            <w:shd w:val="clear" w:color="auto" w:fill="auto"/>
          </w:tcPr>
          <w:p w14:paraId="588A8DCE" w14:textId="77777777" w:rsidR="00D33773" w:rsidRPr="00767C45" w:rsidRDefault="00D33773" w:rsidP="006630BF">
            <w:pPr>
              <w:jc w:val="both"/>
              <w:rPr>
                <w:rFonts w:ascii="PT Astra Serif" w:hAnsi="PT Astra Serif"/>
              </w:rPr>
            </w:pPr>
            <w:r w:rsidRPr="00767C45">
              <w:rPr>
                <w:rFonts w:ascii="PT Astra Serif" w:hAnsi="PT Astra Serif"/>
              </w:rPr>
              <w:t xml:space="preserve">14 марта в Думе города Пыть-Яха состоялось 22-е очередное 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под председательством </w:t>
            </w:r>
            <w:hyperlink r:id="rId15" w:history="1">
              <w:r w:rsidRPr="00767C45">
                <w:rPr>
                  <w:rFonts w:ascii="PT Astra Serif" w:hAnsi="PT Astra Serif"/>
                </w:rPr>
                <w:t>Константина Шлыкова</w:t>
              </w:r>
            </w:hyperlink>
            <w:r w:rsidRPr="00767C45">
              <w:rPr>
                <w:rFonts w:ascii="PT Astra Serif" w:hAnsi="PT Astra Serif"/>
              </w:rPr>
              <w:t xml:space="preserve">. В обсуждении вопросов приняли участие заместитель прокурора города Пыть-Яха Яна Виер, руководитель Пыть-Яхского участка Нефтеюганского межрайонного отделения ОАО «Тюменская энергосбытовая компания» Лариса Качарина, представители администрации и МУП «УГХ», а также заместитель председателя Общественного совета </w:t>
            </w:r>
            <w:hyperlink r:id="rId16" w:history="1">
              <w:r w:rsidRPr="00767C45">
                <w:rPr>
                  <w:rFonts w:ascii="PT Astra Serif" w:hAnsi="PT Astra Serif"/>
                </w:rPr>
                <w:t>Альберт Шипилов</w:t>
              </w:r>
            </w:hyperlink>
            <w:r w:rsidRPr="00767C45">
              <w:rPr>
                <w:rFonts w:ascii="PT Astra Serif" w:hAnsi="PT Astra Serif"/>
              </w:rPr>
              <w:t xml:space="preserve"> и приглашенные.</w:t>
            </w:r>
          </w:p>
        </w:tc>
      </w:tr>
      <w:tr w:rsidR="00D33773" w:rsidRPr="00AE0F3B" w14:paraId="2FAF2509" w14:textId="77777777" w:rsidTr="00D33773">
        <w:tc>
          <w:tcPr>
            <w:tcW w:w="709" w:type="dxa"/>
            <w:shd w:val="clear" w:color="auto" w:fill="auto"/>
          </w:tcPr>
          <w:p w14:paraId="6BAF6C79" w14:textId="466DD2AB" w:rsidR="00D33773" w:rsidRPr="00767C45" w:rsidRDefault="006B45B5" w:rsidP="006630BF">
            <w:pPr>
              <w:jc w:val="center"/>
              <w:rPr>
                <w:rFonts w:ascii="PT Astra Serif" w:hAnsi="PT Astra Serif"/>
              </w:rPr>
            </w:pPr>
            <w:r>
              <w:rPr>
                <w:rFonts w:ascii="PT Astra Serif" w:hAnsi="PT Astra Serif"/>
              </w:rPr>
              <w:t>6</w:t>
            </w:r>
          </w:p>
        </w:tc>
        <w:tc>
          <w:tcPr>
            <w:tcW w:w="1276" w:type="dxa"/>
            <w:shd w:val="clear" w:color="auto" w:fill="auto"/>
          </w:tcPr>
          <w:p w14:paraId="43E14BE0" w14:textId="77777777" w:rsidR="00D33773" w:rsidRPr="00767C45" w:rsidRDefault="00D33773" w:rsidP="006630BF">
            <w:pPr>
              <w:jc w:val="center"/>
              <w:rPr>
                <w:rFonts w:ascii="PT Astra Serif" w:hAnsi="PT Astra Serif"/>
              </w:rPr>
            </w:pPr>
            <w:r w:rsidRPr="00767C45">
              <w:rPr>
                <w:rFonts w:ascii="PT Astra Serif" w:hAnsi="PT Astra Serif"/>
              </w:rPr>
              <w:t>31.03.2025</w:t>
            </w:r>
          </w:p>
        </w:tc>
        <w:tc>
          <w:tcPr>
            <w:tcW w:w="2410" w:type="dxa"/>
            <w:shd w:val="clear" w:color="auto" w:fill="auto"/>
          </w:tcPr>
          <w:p w14:paraId="76C8B29C" w14:textId="77777777" w:rsidR="00D33773" w:rsidRPr="00767C45" w:rsidRDefault="00D33773" w:rsidP="006630BF">
            <w:pPr>
              <w:jc w:val="both"/>
              <w:rPr>
                <w:rFonts w:ascii="PT Astra Serif" w:hAnsi="PT Astra Serif"/>
              </w:rPr>
            </w:pPr>
            <w:r w:rsidRPr="00767C45">
              <w:rPr>
                <w:rFonts w:ascii="PT Astra Serif" w:hAnsi="PT Astra Serif"/>
              </w:rPr>
              <w:t>Совместное заседание постоянных депутатских комиссий Думы города Пыть-Яха</w:t>
            </w:r>
          </w:p>
        </w:tc>
        <w:tc>
          <w:tcPr>
            <w:tcW w:w="5670" w:type="dxa"/>
            <w:shd w:val="clear" w:color="auto" w:fill="auto"/>
          </w:tcPr>
          <w:p w14:paraId="186C8FAB" w14:textId="77777777" w:rsidR="00D33773" w:rsidRPr="00767C45" w:rsidRDefault="00D33773" w:rsidP="006630BF">
            <w:pPr>
              <w:jc w:val="both"/>
              <w:rPr>
                <w:rFonts w:ascii="PT Astra Serif" w:hAnsi="PT Astra Serif"/>
              </w:rPr>
            </w:pPr>
            <w:r w:rsidRPr="00767C45">
              <w:rPr>
                <w:rFonts w:ascii="PT Astra Serif" w:hAnsi="PT Astra Serif"/>
              </w:rPr>
              <w:t>31 марта состоялось 60-ое совместное заседание постоянных депута</w:t>
            </w:r>
            <w:r>
              <w:rPr>
                <w:rFonts w:ascii="PT Astra Serif" w:hAnsi="PT Astra Serif"/>
              </w:rPr>
              <w:t>тских комиссий Думы города Пыть</w:t>
            </w:r>
            <w:r>
              <w:rPr>
                <w:rFonts w:ascii="PT Astra Serif" w:hAnsi="PT Astra Serif"/>
              </w:rPr>
              <w:noBreakHyphen/>
            </w:r>
            <w:r w:rsidRPr="00767C45">
              <w:rPr>
                <w:rFonts w:ascii="PT Astra Serif" w:hAnsi="PT Astra Serif"/>
              </w:rPr>
              <w:t>Яха в режиме видеоконференцсвязи под председательством Дмитрия Уреки.</w:t>
            </w:r>
          </w:p>
          <w:p w14:paraId="17D05DE7" w14:textId="77777777" w:rsidR="00D33773" w:rsidRPr="00767C45" w:rsidRDefault="00D33773" w:rsidP="006630BF">
            <w:pPr>
              <w:jc w:val="both"/>
              <w:rPr>
                <w:rFonts w:ascii="PT Astra Serif" w:hAnsi="PT Astra Serif"/>
              </w:rPr>
            </w:pPr>
            <w:r w:rsidRPr="00767C45">
              <w:rPr>
                <w:rFonts w:ascii="PT Astra Serif" w:hAnsi="PT Astra Serif"/>
              </w:rPr>
              <w:t>Участие в заседаниях приняли исполняющий обязанности глава города Пыть-Яха Олег Иревлин, прокурор города Пыть-Яха Степан Филипенко, заместитель председателя Счетно-контрольной палаты города Пыть-Яха Наталья Красюк и представители администрации города. Согласно повестки заседания парламентарии рассмотрели 6 вопросов. Одним из наиболее значимых стал отч</w:t>
            </w:r>
            <w:r>
              <w:rPr>
                <w:rFonts w:ascii="PT Astra Serif" w:hAnsi="PT Astra Serif"/>
              </w:rPr>
              <w:t>е</w:t>
            </w:r>
            <w:r w:rsidRPr="00767C45">
              <w:rPr>
                <w:rFonts w:ascii="PT Astra Serif" w:hAnsi="PT Astra Serif"/>
              </w:rPr>
              <w:t>т о деятельности представительного органа местного самоуправления за 2024 год, представленный председателем Думы – Дмитрием Уреки.</w:t>
            </w:r>
          </w:p>
        </w:tc>
      </w:tr>
      <w:tr w:rsidR="00D33773" w:rsidRPr="00AE0F3B" w14:paraId="05B04A47" w14:textId="77777777" w:rsidTr="00D33773">
        <w:tc>
          <w:tcPr>
            <w:tcW w:w="709" w:type="dxa"/>
            <w:shd w:val="clear" w:color="auto" w:fill="auto"/>
          </w:tcPr>
          <w:p w14:paraId="49A72643" w14:textId="3DE3D4D7" w:rsidR="00D33773" w:rsidRPr="00767C45" w:rsidRDefault="006B45B5" w:rsidP="006630BF">
            <w:pPr>
              <w:jc w:val="center"/>
              <w:rPr>
                <w:rFonts w:ascii="PT Astra Serif" w:hAnsi="PT Astra Serif"/>
              </w:rPr>
            </w:pPr>
            <w:r>
              <w:rPr>
                <w:rFonts w:ascii="PT Astra Serif" w:hAnsi="PT Astra Serif"/>
              </w:rPr>
              <w:t>7</w:t>
            </w:r>
          </w:p>
        </w:tc>
        <w:tc>
          <w:tcPr>
            <w:tcW w:w="1276" w:type="dxa"/>
            <w:shd w:val="clear" w:color="auto" w:fill="auto"/>
          </w:tcPr>
          <w:p w14:paraId="2C73A1B2" w14:textId="77777777" w:rsidR="00D33773" w:rsidRPr="00767C45" w:rsidRDefault="00D33773" w:rsidP="006630BF">
            <w:pPr>
              <w:jc w:val="center"/>
              <w:rPr>
                <w:rFonts w:ascii="Calibri" w:eastAsia="Calibri" w:hAnsi="Calibri"/>
              </w:rPr>
            </w:pPr>
            <w:r w:rsidRPr="00767C45">
              <w:rPr>
                <w:rFonts w:ascii="PT Astra Serif" w:hAnsi="PT Astra Serif"/>
              </w:rPr>
              <w:t>07.04.2025</w:t>
            </w:r>
          </w:p>
        </w:tc>
        <w:tc>
          <w:tcPr>
            <w:tcW w:w="2410" w:type="dxa"/>
            <w:shd w:val="clear" w:color="auto" w:fill="auto"/>
          </w:tcPr>
          <w:p w14:paraId="3906690C" w14:textId="77777777" w:rsidR="00D33773" w:rsidRPr="00767C45" w:rsidRDefault="00D33773" w:rsidP="006630BF">
            <w:pPr>
              <w:jc w:val="both"/>
              <w:rPr>
                <w:rFonts w:ascii="PT Astra Serif" w:hAnsi="PT Astra Serif"/>
              </w:rPr>
            </w:pPr>
            <w:r w:rsidRPr="00767C45">
              <w:rPr>
                <w:rFonts w:ascii="PT Astra Serif" w:hAnsi="PT Astra Serif"/>
              </w:rPr>
              <w:t>Заседание Думы города Пыть-Яха</w:t>
            </w:r>
          </w:p>
        </w:tc>
        <w:tc>
          <w:tcPr>
            <w:tcW w:w="5670" w:type="dxa"/>
            <w:shd w:val="clear" w:color="auto" w:fill="auto"/>
          </w:tcPr>
          <w:p w14:paraId="1947906D" w14:textId="77777777" w:rsidR="00D33773" w:rsidRPr="00767C45" w:rsidRDefault="00D33773" w:rsidP="006630BF">
            <w:pPr>
              <w:jc w:val="both"/>
              <w:rPr>
                <w:rFonts w:ascii="PT Astra Serif" w:hAnsi="PT Astra Serif"/>
              </w:rPr>
            </w:pPr>
            <w:r w:rsidRPr="00767C45">
              <w:rPr>
                <w:rFonts w:ascii="PT Astra Serif" w:hAnsi="PT Astra Serif"/>
              </w:rPr>
              <w:t xml:space="preserve">7 апреля состоялось 59-ое очередное заседание Думы города Пыть-Яха под председательством </w:t>
            </w:r>
            <w:hyperlink r:id="rId17" w:history="1">
              <w:r w:rsidRPr="00767C45">
                <w:rPr>
                  <w:rFonts w:ascii="PT Astra Serif" w:hAnsi="PT Astra Serif"/>
                </w:rPr>
                <w:t>Дмитрия Уреки</w:t>
              </w:r>
            </w:hyperlink>
            <w:r w:rsidRPr="00767C45">
              <w:rPr>
                <w:rFonts w:ascii="PT Astra Serif" w:hAnsi="PT Astra Serif"/>
              </w:rPr>
              <w:t xml:space="preserve">. Участие в заседании приняли исполняющий обязанности главы города Пыть-Яха Олег Иревлин, прокурор города Пыть-Яха Степан Филипенко и председатель </w:t>
            </w:r>
            <w:hyperlink r:id="rId18" w:history="1">
              <w:r w:rsidRPr="00767C45">
                <w:rPr>
                  <w:rFonts w:ascii="PT Astra Serif" w:hAnsi="PT Astra Serif"/>
                </w:rPr>
                <w:t>Счетно-контрольной палаты города Пыть-Яха</w:t>
              </w:r>
            </w:hyperlink>
            <w:r w:rsidRPr="00767C45">
              <w:rPr>
                <w:rFonts w:ascii="PT Astra Serif" w:hAnsi="PT Astra Serif"/>
              </w:rPr>
              <w:t xml:space="preserve"> Елена Баляева. Основные моменты:</w:t>
            </w:r>
          </w:p>
          <w:p w14:paraId="697C6848" w14:textId="77777777" w:rsidR="00D33773" w:rsidRPr="00767C45" w:rsidRDefault="00D33773" w:rsidP="006630BF">
            <w:pPr>
              <w:jc w:val="both"/>
              <w:rPr>
                <w:rFonts w:ascii="PT Astra Serif" w:hAnsi="PT Astra Serif"/>
              </w:rPr>
            </w:pPr>
            <w:r w:rsidRPr="00767C45">
              <w:rPr>
                <w:rFonts w:ascii="PT Astra Serif" w:hAnsi="PT Astra Serif"/>
              </w:rPr>
              <w:t xml:space="preserve">- на доработку направлен проект о внесении изменений в решение Думы от 22.03.2016 № 385 «Об утверждении Положения о порядке управления и распоряжения </w:t>
            </w:r>
            <w:r w:rsidRPr="00767C45">
              <w:rPr>
                <w:rFonts w:ascii="PT Astra Serif" w:hAnsi="PT Astra Serif"/>
              </w:rPr>
              <w:lastRenderedPageBreak/>
              <w:t>жилищным фондом, находящимся в собственности города Пыть-Яха», предусматривающий порядок и условия выкупа гражданами-участниками мероприятия по ликвидации и расселению балочных массивов жилых помещений, предоставленных по договорам коммерческого найма;</w:t>
            </w:r>
          </w:p>
          <w:p w14:paraId="64B98552" w14:textId="77777777" w:rsidR="00D33773" w:rsidRPr="00767C45" w:rsidRDefault="00D33773" w:rsidP="006630BF">
            <w:pPr>
              <w:jc w:val="both"/>
              <w:rPr>
                <w:rFonts w:ascii="PT Astra Serif" w:hAnsi="PT Astra Serif"/>
              </w:rPr>
            </w:pPr>
            <w:r w:rsidRPr="00767C45">
              <w:rPr>
                <w:rFonts w:ascii="PT Astra Serif" w:hAnsi="PT Astra Serif"/>
              </w:rPr>
              <w:t>- утвержден отчет о деятельности Думы города Пыть-Яха VII созыва за 2024 год;</w:t>
            </w:r>
          </w:p>
          <w:p w14:paraId="3C3C7B99" w14:textId="77777777" w:rsidR="00D33773" w:rsidRPr="00767C45" w:rsidRDefault="00D33773" w:rsidP="006630BF">
            <w:pPr>
              <w:jc w:val="both"/>
              <w:rPr>
                <w:rFonts w:ascii="PT Astra Serif" w:hAnsi="PT Astra Serif"/>
              </w:rPr>
            </w:pPr>
            <w:r w:rsidRPr="00767C45">
              <w:rPr>
                <w:rFonts w:ascii="PT Astra Serif" w:hAnsi="PT Astra Serif"/>
              </w:rPr>
              <w:t xml:space="preserve">- в целях исключения дублирования муниципальных </w:t>
            </w:r>
            <w:r w:rsidRPr="0072503C">
              <w:rPr>
                <w:rFonts w:ascii="PT Astra Serif" w:hAnsi="PT Astra Serif"/>
              </w:rPr>
              <w:t>нормативных</w:t>
            </w:r>
            <w:r>
              <w:rPr>
                <w:rFonts w:ascii="PT Astra Serif" w:hAnsi="PT Astra Serif"/>
              </w:rPr>
              <w:t xml:space="preserve"> </w:t>
            </w:r>
            <w:r w:rsidRPr="0072503C">
              <w:rPr>
                <w:rFonts w:ascii="PT Astra Serif" w:hAnsi="PT Astra Serif"/>
              </w:rPr>
              <w:t>правовых актов</w:t>
            </w:r>
            <w:r w:rsidRPr="00767C45">
              <w:rPr>
                <w:rFonts w:ascii="PT Astra Serif" w:hAnsi="PT Astra Serif"/>
              </w:rPr>
              <w:t>, устанавливающих порядок осуществления инвестиционной деятельности в городе Пыть-Яхе, принято решение о признании утратившими силу решения Думы от 26.04.2007 № 181 «Об</w:t>
            </w:r>
            <w:r>
              <w:rPr>
                <w:rFonts w:ascii="PT Astra Serif" w:hAnsi="PT Astra Serif"/>
              </w:rPr>
              <w:t> </w:t>
            </w:r>
            <w:r w:rsidRPr="00767C45">
              <w:rPr>
                <w:rFonts w:ascii="PT Astra Serif" w:hAnsi="PT Astra Serif"/>
              </w:rPr>
              <w:t>утверждении Положения о муниципальной поддержке инвестиционных проектов на территории города Пыть-Яха»;</w:t>
            </w:r>
          </w:p>
          <w:p w14:paraId="775E6A21" w14:textId="77777777" w:rsidR="00D33773" w:rsidRPr="00767C45" w:rsidRDefault="00D33773" w:rsidP="006630BF">
            <w:pPr>
              <w:jc w:val="both"/>
              <w:rPr>
                <w:rFonts w:ascii="PT Astra Serif" w:hAnsi="PT Astra Serif"/>
              </w:rPr>
            </w:pPr>
            <w:r w:rsidRPr="00767C45">
              <w:rPr>
                <w:rFonts w:ascii="PT Astra Serif" w:hAnsi="PT Astra Serif"/>
              </w:rPr>
              <w:t>- приведены в соответствие с федеральным законодательством положения решения Думы от 20.05.2022 № 78 «О Счетно-контрольной палате города Пыть-Яха»;</w:t>
            </w:r>
          </w:p>
          <w:p w14:paraId="7C1A741D" w14:textId="77777777" w:rsidR="00D33773" w:rsidRPr="00767C45" w:rsidRDefault="00D33773" w:rsidP="006630BF">
            <w:pPr>
              <w:jc w:val="both"/>
              <w:rPr>
                <w:rFonts w:ascii="PT Astra Serif" w:hAnsi="PT Astra Serif"/>
              </w:rPr>
            </w:pPr>
            <w:r w:rsidRPr="00767C45">
              <w:rPr>
                <w:rFonts w:ascii="PT Astra Serif" w:hAnsi="PT Astra Serif"/>
              </w:rPr>
              <w:t>- внесены изменения в решение Думы от 19.03.2013 №</w:t>
            </w:r>
            <w:r>
              <w:rPr>
                <w:rFonts w:ascii="PT Astra Serif" w:hAnsi="PT Astra Serif"/>
              </w:rPr>
              <w:t> </w:t>
            </w:r>
            <w:r w:rsidRPr="00767C45">
              <w:rPr>
                <w:rFonts w:ascii="PT Astra Serif" w:hAnsi="PT Astra Serif"/>
              </w:rPr>
              <w:t>203 «Об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 Ях;</w:t>
            </w:r>
          </w:p>
          <w:p w14:paraId="1DE56DC1" w14:textId="77777777" w:rsidR="00D33773" w:rsidRPr="00767C45" w:rsidRDefault="00D33773" w:rsidP="006630BF">
            <w:pPr>
              <w:jc w:val="both"/>
              <w:rPr>
                <w:rFonts w:ascii="PT Astra Serif" w:hAnsi="PT Astra Serif"/>
              </w:rPr>
            </w:pPr>
            <w:r w:rsidRPr="00767C45">
              <w:rPr>
                <w:rFonts w:ascii="PT Astra Serif" w:hAnsi="PT Astra Serif"/>
              </w:rPr>
              <w:t>- в связи с изменением действующего законодательства в области персональных данных принято решение о признании утратившим силу решения Думы от 27.12.2021 № 44 «Об обработке и защите персональных данных в МКУ Дума г. Пыть Яха, а также о работе с персональными данными».</w:t>
            </w:r>
          </w:p>
        </w:tc>
      </w:tr>
      <w:tr w:rsidR="00D33773" w:rsidRPr="00EF5617" w14:paraId="755081E1" w14:textId="77777777" w:rsidTr="00D33773">
        <w:tc>
          <w:tcPr>
            <w:tcW w:w="709" w:type="dxa"/>
            <w:shd w:val="clear" w:color="auto" w:fill="auto"/>
          </w:tcPr>
          <w:p w14:paraId="6208AB44" w14:textId="20C6CA3F" w:rsidR="00D33773" w:rsidRPr="00767C45" w:rsidRDefault="006B45B5" w:rsidP="006630BF">
            <w:pPr>
              <w:jc w:val="center"/>
              <w:rPr>
                <w:rFonts w:ascii="PT Astra Serif" w:hAnsi="PT Astra Serif"/>
              </w:rPr>
            </w:pPr>
            <w:r>
              <w:rPr>
                <w:rFonts w:ascii="PT Astra Serif" w:hAnsi="PT Astra Serif"/>
              </w:rPr>
              <w:lastRenderedPageBreak/>
              <w:t>8</w:t>
            </w:r>
          </w:p>
        </w:tc>
        <w:tc>
          <w:tcPr>
            <w:tcW w:w="1276" w:type="dxa"/>
            <w:shd w:val="clear" w:color="auto" w:fill="auto"/>
          </w:tcPr>
          <w:p w14:paraId="019F2AAC" w14:textId="77777777" w:rsidR="00D33773" w:rsidRPr="00767C45" w:rsidRDefault="00D33773" w:rsidP="006630BF">
            <w:pPr>
              <w:jc w:val="center"/>
              <w:rPr>
                <w:rFonts w:ascii="PT Astra Serif" w:hAnsi="PT Astra Serif"/>
              </w:rPr>
            </w:pPr>
            <w:r w:rsidRPr="00767C45">
              <w:rPr>
                <w:rFonts w:ascii="PT Astra Serif" w:hAnsi="PT Astra Serif"/>
              </w:rPr>
              <w:t>16.04.2025</w:t>
            </w:r>
          </w:p>
        </w:tc>
        <w:tc>
          <w:tcPr>
            <w:tcW w:w="2410" w:type="dxa"/>
            <w:shd w:val="clear" w:color="auto" w:fill="auto"/>
          </w:tcPr>
          <w:p w14:paraId="494CFE5F" w14:textId="77777777" w:rsidR="00D33773" w:rsidRPr="00767C45" w:rsidRDefault="00D33773" w:rsidP="006630BF">
            <w:pPr>
              <w:jc w:val="both"/>
              <w:rPr>
                <w:rFonts w:ascii="PT Astra Serif" w:hAnsi="PT Astra Serif"/>
              </w:rPr>
            </w:pPr>
            <w:r w:rsidRPr="00767C45">
              <w:rPr>
                <w:rFonts w:ascii="PT Astra Serif" w:hAnsi="PT Astra Serif"/>
              </w:rPr>
              <w:t>Заседание Думы города Пыть-Яха</w:t>
            </w:r>
          </w:p>
        </w:tc>
        <w:tc>
          <w:tcPr>
            <w:tcW w:w="5670" w:type="dxa"/>
            <w:shd w:val="clear" w:color="auto" w:fill="auto"/>
          </w:tcPr>
          <w:p w14:paraId="6C6AC3F9" w14:textId="77777777" w:rsidR="00D33773" w:rsidRPr="00767C45" w:rsidRDefault="00D33773" w:rsidP="006630BF">
            <w:pPr>
              <w:jc w:val="both"/>
              <w:rPr>
                <w:rFonts w:ascii="PT Astra Serif" w:hAnsi="PT Astra Serif"/>
              </w:rPr>
            </w:pPr>
            <w:r w:rsidRPr="00767C45">
              <w:rPr>
                <w:rFonts w:ascii="PT Astra Serif" w:hAnsi="PT Astra Serif"/>
              </w:rPr>
              <w:t xml:space="preserve">16 апреля состоялось 60-ое внеочередное заседание Думы города Пыть-Яха под председательством </w:t>
            </w:r>
            <w:hyperlink r:id="rId19" w:history="1">
              <w:r w:rsidRPr="00767C45">
                <w:rPr>
                  <w:rFonts w:ascii="PT Astra Serif" w:hAnsi="PT Astra Serif"/>
                </w:rPr>
                <w:t>Дмитрия Уреки</w:t>
              </w:r>
            </w:hyperlink>
            <w:r w:rsidRPr="00767C45">
              <w:rPr>
                <w:rFonts w:ascii="PT Astra Serif" w:hAnsi="PT Astra Serif"/>
              </w:rPr>
              <w:t xml:space="preserve">. </w:t>
            </w:r>
          </w:p>
          <w:p w14:paraId="56ED17D9" w14:textId="77777777" w:rsidR="00D33773" w:rsidRPr="00767C45" w:rsidRDefault="00D33773" w:rsidP="006630BF">
            <w:pPr>
              <w:jc w:val="both"/>
              <w:rPr>
                <w:rFonts w:ascii="PT Astra Serif" w:hAnsi="PT Astra Serif"/>
              </w:rPr>
            </w:pPr>
            <w:r w:rsidRPr="00767C45">
              <w:rPr>
                <w:rFonts w:ascii="PT Astra Serif" w:hAnsi="PT Astra Serif"/>
              </w:rPr>
              <w:t xml:space="preserve">Участие в заседании приняли исполняющий обязанности главы города Пыть-Яха Олег Иревлин, прокурор города Пыть-Яха Степан Филипенко, председатель Счетно-контрольной палаты города Пыть-Яха Елена Баляева и председатель Общественного совета Марина Гладкова. </w:t>
            </w:r>
          </w:p>
          <w:p w14:paraId="60B8CB5A" w14:textId="77777777" w:rsidR="00D33773" w:rsidRPr="00767C45" w:rsidRDefault="00D33773" w:rsidP="006630BF">
            <w:pPr>
              <w:jc w:val="both"/>
              <w:rPr>
                <w:rFonts w:ascii="PT Astra Serif" w:hAnsi="PT Astra Serif"/>
              </w:rPr>
            </w:pPr>
            <w:r w:rsidRPr="00767C45">
              <w:rPr>
                <w:rFonts w:ascii="PT Astra Serif" w:hAnsi="PT Astra Serif"/>
              </w:rPr>
              <w:t>В целях процедурного закрепления вакантности муниципальной должности главы города Пыть-Яха, замещение которой осуществляется на основании решения Думы, депутаты приняли к сведению информацию о досрочном прекращении полномочий главы города Пыть</w:t>
            </w:r>
            <w:r>
              <w:rPr>
                <w:rFonts w:ascii="PT Astra Serif" w:hAnsi="PT Astra Serif"/>
              </w:rPr>
              <w:t>-</w:t>
            </w:r>
            <w:r w:rsidRPr="00767C45">
              <w:rPr>
                <w:rFonts w:ascii="PT Astra Serif" w:hAnsi="PT Astra Serif"/>
              </w:rPr>
              <w:t>Яха Горбунова Дмитрия Сергеевича в связи с отставкой по собственному желанию.</w:t>
            </w:r>
          </w:p>
          <w:p w14:paraId="2C5E2EA3" w14:textId="77777777" w:rsidR="00D33773" w:rsidRPr="00767C45" w:rsidRDefault="00D33773" w:rsidP="006630BF">
            <w:pPr>
              <w:jc w:val="both"/>
              <w:rPr>
                <w:rFonts w:ascii="PT Astra Serif" w:hAnsi="PT Astra Serif"/>
              </w:rPr>
            </w:pPr>
            <w:r w:rsidRPr="00767C45">
              <w:rPr>
                <w:rFonts w:ascii="PT Astra Serif" w:hAnsi="PT Astra Serif"/>
              </w:rPr>
              <w:lastRenderedPageBreak/>
              <w:t>Вторым вопросом в повестке заседания депутаты приняли решение Думы «Об объявлении конкурса по отбору кандидатур на должность главы города Пыть</w:t>
            </w:r>
            <w:r>
              <w:rPr>
                <w:rFonts w:ascii="PT Astra Serif" w:hAnsi="PT Astra Serif"/>
              </w:rPr>
              <w:noBreakHyphen/>
            </w:r>
            <w:r w:rsidRPr="00767C45">
              <w:rPr>
                <w:rFonts w:ascii="PT Astra Serif" w:hAnsi="PT Astra Serif"/>
              </w:rPr>
              <w:t>Яха», согласно которому определены дата и время проведения конкурса – 19 мая 2025 года в 10 часов 00 минут.</w:t>
            </w:r>
          </w:p>
          <w:p w14:paraId="342FEF1E" w14:textId="77777777" w:rsidR="00D33773" w:rsidRPr="00767C45" w:rsidRDefault="00D33773" w:rsidP="006630BF">
            <w:pPr>
              <w:jc w:val="both"/>
              <w:rPr>
                <w:rFonts w:ascii="PT Astra Serif" w:hAnsi="PT Astra Serif"/>
              </w:rPr>
            </w:pPr>
            <w:r w:rsidRPr="00767C45">
              <w:rPr>
                <w:rFonts w:ascii="PT Astra Serif" w:hAnsi="PT Astra Serif"/>
              </w:rPr>
              <w:t>В связи с необходимостью формирования конкурсной комиссии для проведения конкурса по отбору кандидатур на должность главы города Пыть-Яха, депутаты приняли решение назначить членами конкурсной комиссии:</w:t>
            </w:r>
          </w:p>
          <w:p w14:paraId="2DF52BD0" w14:textId="77777777" w:rsidR="00D33773" w:rsidRPr="00767C45" w:rsidRDefault="00D33773" w:rsidP="006630BF">
            <w:pPr>
              <w:jc w:val="both"/>
              <w:rPr>
                <w:rFonts w:ascii="PT Astra Serif" w:hAnsi="PT Astra Serif"/>
              </w:rPr>
            </w:pPr>
            <w:r w:rsidRPr="00767C45">
              <w:rPr>
                <w:rFonts w:ascii="PT Astra Serif" w:hAnsi="PT Astra Serif"/>
              </w:rPr>
              <w:t>- Шенгелая Эку Котеевну;</w:t>
            </w:r>
          </w:p>
          <w:p w14:paraId="319EA334" w14:textId="77777777" w:rsidR="00D33773" w:rsidRPr="00767C45" w:rsidRDefault="00D33773" w:rsidP="006630BF">
            <w:pPr>
              <w:jc w:val="both"/>
              <w:rPr>
                <w:rFonts w:ascii="PT Astra Serif" w:hAnsi="PT Astra Serif"/>
              </w:rPr>
            </w:pPr>
            <w:r w:rsidRPr="00767C45">
              <w:rPr>
                <w:rFonts w:ascii="PT Astra Serif" w:hAnsi="PT Astra Serif"/>
              </w:rPr>
              <w:t>- Медведеву Ольгу Николаевну;</w:t>
            </w:r>
          </w:p>
          <w:p w14:paraId="2DE7D729" w14:textId="77777777" w:rsidR="00D33773" w:rsidRPr="00767C45" w:rsidRDefault="00D33773" w:rsidP="006630BF">
            <w:pPr>
              <w:jc w:val="both"/>
              <w:rPr>
                <w:rFonts w:ascii="PT Astra Serif" w:hAnsi="PT Astra Serif"/>
              </w:rPr>
            </w:pPr>
            <w:r w:rsidRPr="00767C45">
              <w:rPr>
                <w:rFonts w:ascii="PT Astra Serif" w:hAnsi="PT Astra Serif"/>
              </w:rPr>
              <w:t>- Мельник Ярослава Петровича;</w:t>
            </w:r>
          </w:p>
          <w:p w14:paraId="32360E7F" w14:textId="77777777" w:rsidR="00D33773" w:rsidRPr="00767C45" w:rsidRDefault="00D33773" w:rsidP="006630BF">
            <w:pPr>
              <w:jc w:val="both"/>
              <w:rPr>
                <w:rFonts w:ascii="PT Astra Serif" w:hAnsi="PT Astra Serif"/>
              </w:rPr>
            </w:pPr>
            <w:r w:rsidRPr="00767C45">
              <w:rPr>
                <w:rFonts w:ascii="PT Astra Serif" w:hAnsi="PT Astra Serif"/>
              </w:rPr>
              <w:t>- Гавриленко Людмилу Владимировну.</w:t>
            </w:r>
          </w:p>
          <w:p w14:paraId="5ED6E65E" w14:textId="77777777" w:rsidR="00D33773" w:rsidRPr="00767C45" w:rsidRDefault="00D33773" w:rsidP="006630BF">
            <w:pPr>
              <w:jc w:val="both"/>
              <w:rPr>
                <w:rFonts w:ascii="PT Astra Serif" w:hAnsi="PT Astra Serif"/>
              </w:rPr>
            </w:pPr>
            <w:r w:rsidRPr="00767C45">
              <w:rPr>
                <w:rFonts w:ascii="PT Astra Serif" w:hAnsi="PT Astra Serif"/>
              </w:rPr>
              <w:t>В связи с предстоящим празднованием 35-летия со дня образования города Пыть-Яха состоялось голосование по кандидатам, представленным для присвоения звания «Почетный гражданин города Пыть-Яха».</w:t>
            </w:r>
          </w:p>
        </w:tc>
      </w:tr>
      <w:tr w:rsidR="00D33773" w:rsidRPr="00AE0F3B" w14:paraId="5D63B899" w14:textId="77777777" w:rsidTr="00D33773">
        <w:tc>
          <w:tcPr>
            <w:tcW w:w="709" w:type="dxa"/>
            <w:shd w:val="clear" w:color="auto" w:fill="auto"/>
          </w:tcPr>
          <w:p w14:paraId="2C7C37AD" w14:textId="72861A81" w:rsidR="00D33773" w:rsidRPr="00767C45" w:rsidRDefault="006B45B5" w:rsidP="006630BF">
            <w:pPr>
              <w:jc w:val="center"/>
              <w:rPr>
                <w:rFonts w:ascii="PT Astra Serif" w:hAnsi="PT Astra Serif"/>
              </w:rPr>
            </w:pPr>
            <w:r>
              <w:rPr>
                <w:rFonts w:ascii="PT Astra Serif" w:hAnsi="PT Astra Serif"/>
              </w:rPr>
              <w:lastRenderedPageBreak/>
              <w:t>9</w:t>
            </w:r>
          </w:p>
        </w:tc>
        <w:tc>
          <w:tcPr>
            <w:tcW w:w="1276" w:type="dxa"/>
            <w:shd w:val="clear" w:color="auto" w:fill="auto"/>
          </w:tcPr>
          <w:p w14:paraId="3470BCBE" w14:textId="77777777" w:rsidR="00D33773" w:rsidRPr="00767C45" w:rsidRDefault="00D33773" w:rsidP="006630BF">
            <w:pPr>
              <w:jc w:val="center"/>
              <w:rPr>
                <w:rFonts w:ascii="PT Astra Serif" w:hAnsi="PT Astra Serif"/>
              </w:rPr>
            </w:pPr>
            <w:r w:rsidRPr="00767C45">
              <w:rPr>
                <w:rFonts w:ascii="PT Astra Serif" w:hAnsi="PT Astra Serif"/>
              </w:rPr>
              <w:t>21.04.2025</w:t>
            </w:r>
          </w:p>
        </w:tc>
        <w:tc>
          <w:tcPr>
            <w:tcW w:w="2410" w:type="dxa"/>
            <w:shd w:val="clear" w:color="auto" w:fill="auto"/>
          </w:tcPr>
          <w:p w14:paraId="45844347" w14:textId="77777777" w:rsidR="00D33773" w:rsidRPr="00767C45" w:rsidRDefault="00D33773" w:rsidP="006630BF">
            <w:pPr>
              <w:jc w:val="both"/>
              <w:rPr>
                <w:rFonts w:ascii="PT Astra Serif" w:hAnsi="PT Astra Serif"/>
              </w:rPr>
            </w:pPr>
            <w:r w:rsidRPr="00767C45">
              <w:rPr>
                <w:rFonts w:ascii="PT Astra Serif" w:hAnsi="PT Astra Serif"/>
              </w:rPr>
              <w:t>Заседание постоянных депутатских комиссий Думы города Пыть-Яха</w:t>
            </w:r>
          </w:p>
        </w:tc>
        <w:tc>
          <w:tcPr>
            <w:tcW w:w="5670" w:type="dxa"/>
            <w:shd w:val="clear" w:color="auto" w:fill="auto"/>
          </w:tcPr>
          <w:p w14:paraId="1AEEA271" w14:textId="77777777" w:rsidR="00D33773" w:rsidRPr="00767C45" w:rsidRDefault="00D33773" w:rsidP="006630BF">
            <w:pPr>
              <w:jc w:val="both"/>
              <w:rPr>
                <w:rFonts w:ascii="PT Astra Serif" w:hAnsi="PT Astra Serif"/>
              </w:rPr>
            </w:pPr>
            <w:r w:rsidRPr="00767C45">
              <w:rPr>
                <w:rFonts w:ascii="PT Astra Serif" w:hAnsi="PT Astra Serif"/>
              </w:rPr>
              <w:t>21 апреля состоялось 62-ое совместное заседание постоянных депутатских комиссий Думы города Пыть</w:t>
            </w:r>
            <w:r>
              <w:rPr>
                <w:rFonts w:ascii="PT Astra Serif" w:hAnsi="PT Astra Serif"/>
              </w:rPr>
              <w:noBreakHyphen/>
            </w:r>
            <w:r w:rsidRPr="00767C45">
              <w:rPr>
                <w:rFonts w:ascii="PT Astra Serif" w:hAnsi="PT Astra Serif"/>
              </w:rPr>
              <w:t xml:space="preserve">Яха в режиме видеоконференцсвязи под председательством </w:t>
            </w:r>
            <w:hyperlink r:id="rId20" w:history="1">
              <w:r w:rsidRPr="00767C45">
                <w:rPr>
                  <w:rFonts w:ascii="PT Astra Serif" w:hAnsi="PT Astra Serif"/>
                </w:rPr>
                <w:t>Дмитрия Уреки</w:t>
              </w:r>
            </w:hyperlink>
            <w:r w:rsidRPr="00767C45">
              <w:rPr>
                <w:rFonts w:ascii="PT Astra Serif" w:hAnsi="PT Astra Serif"/>
              </w:rPr>
              <w:t>.</w:t>
            </w:r>
          </w:p>
          <w:p w14:paraId="4FDA7B67" w14:textId="77777777" w:rsidR="00D33773" w:rsidRPr="00767C45" w:rsidRDefault="00D33773" w:rsidP="006630BF">
            <w:pPr>
              <w:jc w:val="both"/>
              <w:rPr>
                <w:rFonts w:ascii="PT Astra Serif" w:hAnsi="PT Astra Serif"/>
              </w:rPr>
            </w:pPr>
            <w:r w:rsidRPr="00767C45">
              <w:rPr>
                <w:rFonts w:ascii="PT Astra Serif" w:hAnsi="PT Astra Serif"/>
              </w:rPr>
              <w:t xml:space="preserve">Участие в заседании приняли депутат </w:t>
            </w:r>
            <w:hyperlink r:id="rId21" w:history="1">
              <w:r w:rsidRPr="00767C45">
                <w:rPr>
                  <w:rFonts w:ascii="PT Astra Serif" w:hAnsi="PT Astra Serif"/>
                </w:rPr>
                <w:t>Думы Югры</w:t>
              </w:r>
            </w:hyperlink>
            <w:r w:rsidRPr="00767C45">
              <w:rPr>
                <w:rFonts w:ascii="PT Astra Serif" w:hAnsi="PT Astra Serif"/>
              </w:rPr>
              <w:t xml:space="preserve"> </w:t>
            </w:r>
            <w:hyperlink r:id="rId22" w:history="1">
              <w:r w:rsidRPr="00767C45">
                <w:rPr>
                  <w:rFonts w:ascii="PT Astra Serif" w:hAnsi="PT Astra Serif"/>
                </w:rPr>
                <w:t>Сергей Елишев</w:t>
              </w:r>
            </w:hyperlink>
            <w:r w:rsidRPr="00767C45">
              <w:rPr>
                <w:rFonts w:ascii="PT Astra Serif" w:hAnsi="PT Astra Serif"/>
              </w:rPr>
              <w:t xml:space="preserve">, начальник </w:t>
            </w:r>
            <w:hyperlink r:id="rId23" w:history="1">
              <w:r w:rsidRPr="00767C45">
                <w:rPr>
                  <w:rFonts w:ascii="PT Astra Serif" w:hAnsi="PT Astra Serif"/>
                </w:rPr>
                <w:t>ОМВД России по г. Пыть-Яху</w:t>
              </w:r>
            </w:hyperlink>
            <w:r w:rsidRPr="00767C45">
              <w:rPr>
                <w:rFonts w:ascii="PT Astra Serif" w:hAnsi="PT Astra Serif"/>
              </w:rPr>
              <w:t xml:space="preserve"> Артур Сибагатуллин, прокурор города Пыть-Яха Степан Филипенко, председатель </w:t>
            </w:r>
            <w:hyperlink r:id="rId24" w:history="1">
              <w:r w:rsidRPr="00767C45">
                <w:rPr>
                  <w:rFonts w:ascii="PT Astra Serif" w:hAnsi="PT Astra Serif"/>
                </w:rPr>
                <w:t>Счетно-контрольной палаты города Пыть-Яха</w:t>
              </w:r>
            </w:hyperlink>
            <w:r w:rsidRPr="00767C45">
              <w:rPr>
                <w:rFonts w:ascii="PT Astra Serif" w:hAnsi="PT Astra Serif"/>
              </w:rPr>
              <w:t xml:space="preserve"> Елена Баляева, заместитель председателя Общественного совета </w:t>
            </w:r>
            <w:hyperlink r:id="rId25" w:history="1">
              <w:r w:rsidRPr="00767C45">
                <w:rPr>
                  <w:rFonts w:ascii="PT Astra Serif" w:hAnsi="PT Astra Serif"/>
                </w:rPr>
                <w:t>Ирина Котова</w:t>
              </w:r>
            </w:hyperlink>
            <w:r w:rsidRPr="00767C45">
              <w:rPr>
                <w:rFonts w:ascii="PT Astra Serif" w:hAnsi="PT Astra Serif"/>
              </w:rPr>
              <w:t>, председатель Пыть-Яхской городской Общероссийской общественной организации «Всероссийское общество инвалидов» Людмила Гавриленко и представители администрации города Пыть-Яха.</w:t>
            </w:r>
          </w:p>
          <w:p w14:paraId="0BBCFAA9" w14:textId="77777777" w:rsidR="00D33773" w:rsidRPr="00767C45" w:rsidRDefault="00D33773" w:rsidP="006630BF">
            <w:pPr>
              <w:jc w:val="both"/>
              <w:rPr>
                <w:rFonts w:ascii="PT Astra Serif" w:hAnsi="PT Astra Serif"/>
              </w:rPr>
            </w:pPr>
            <w:r w:rsidRPr="00767C45">
              <w:rPr>
                <w:rFonts w:ascii="PT Astra Serif" w:hAnsi="PT Astra Serif"/>
              </w:rPr>
              <w:t>Согласно повестки заседания парламентарии рассмотрели 9 вопросов:</w:t>
            </w:r>
          </w:p>
          <w:p w14:paraId="6BE8C982" w14:textId="77777777" w:rsidR="00D33773" w:rsidRPr="00767C45" w:rsidRDefault="00D33773" w:rsidP="006630BF">
            <w:pPr>
              <w:jc w:val="both"/>
              <w:rPr>
                <w:rFonts w:ascii="PT Astra Serif" w:hAnsi="PT Astra Serif"/>
              </w:rPr>
            </w:pPr>
            <w:r w:rsidRPr="00767C45">
              <w:rPr>
                <w:rFonts w:ascii="PT Astra Serif" w:hAnsi="PT Astra Serif"/>
              </w:rPr>
              <w:t>- комплексный анализ оперативной обстановки и результатов работы Отдела Министерства внутренних дел Российской Федерации по городу Пыть-Яху за 2024 год;</w:t>
            </w:r>
          </w:p>
          <w:p w14:paraId="5C876F32" w14:textId="77777777" w:rsidR="00D33773" w:rsidRPr="00767C45" w:rsidRDefault="00D33773" w:rsidP="006630BF">
            <w:pPr>
              <w:jc w:val="both"/>
              <w:rPr>
                <w:rFonts w:ascii="PT Astra Serif" w:hAnsi="PT Astra Serif"/>
              </w:rPr>
            </w:pPr>
            <w:r w:rsidRPr="00767C45">
              <w:rPr>
                <w:rFonts w:ascii="PT Astra Serif" w:hAnsi="PT Astra Serif"/>
              </w:rPr>
              <w:t>- отчет о деятельности Счетно-контрольной палаты города Пыть-Яха за 2024 год;</w:t>
            </w:r>
          </w:p>
          <w:p w14:paraId="52C1AB74" w14:textId="77777777" w:rsidR="00D33773" w:rsidRPr="00767C45" w:rsidRDefault="00D33773" w:rsidP="006630BF">
            <w:pPr>
              <w:jc w:val="both"/>
              <w:rPr>
                <w:rFonts w:ascii="PT Astra Serif" w:hAnsi="PT Astra Serif"/>
              </w:rPr>
            </w:pPr>
            <w:r w:rsidRPr="00767C45">
              <w:rPr>
                <w:rFonts w:ascii="PT Astra Serif" w:hAnsi="PT Astra Serif"/>
              </w:rPr>
              <w:t>- отчет о результатах приватизации имущества, находящегося в собственности города Пыть-Яха, за 2024 год;</w:t>
            </w:r>
          </w:p>
          <w:p w14:paraId="6ADB5642" w14:textId="77777777" w:rsidR="00D33773" w:rsidRPr="00767C45" w:rsidRDefault="00D33773" w:rsidP="006630BF">
            <w:pPr>
              <w:jc w:val="both"/>
              <w:rPr>
                <w:rFonts w:ascii="PT Astra Serif" w:hAnsi="PT Astra Serif"/>
              </w:rPr>
            </w:pPr>
            <w:r w:rsidRPr="00767C45">
              <w:rPr>
                <w:rFonts w:ascii="PT Astra Serif" w:hAnsi="PT Astra Serif"/>
              </w:rPr>
              <w:t xml:space="preserve">- проект решения «О внесении изменений в решение Думы города Пыть-Яха от 23.12.2024 № 311 «Об утверждении Прогнозного плана (программы) приватизации имущества, находящегося в собственности </w:t>
            </w:r>
            <w:r w:rsidRPr="00767C45">
              <w:rPr>
                <w:rFonts w:ascii="PT Astra Serif" w:hAnsi="PT Astra Serif"/>
              </w:rPr>
              <w:lastRenderedPageBreak/>
              <w:t>муниципального образования город Пыть-Ях, на 2025 год»;</w:t>
            </w:r>
          </w:p>
          <w:p w14:paraId="7B890900" w14:textId="77777777" w:rsidR="00D33773" w:rsidRPr="00767C45" w:rsidRDefault="00D33773" w:rsidP="006630BF">
            <w:pPr>
              <w:jc w:val="both"/>
              <w:rPr>
                <w:rFonts w:ascii="PT Astra Serif" w:hAnsi="PT Astra Serif"/>
              </w:rPr>
            </w:pPr>
            <w:r w:rsidRPr="00767C45">
              <w:rPr>
                <w:rFonts w:ascii="PT Astra Serif" w:hAnsi="PT Astra Serif"/>
              </w:rPr>
              <w:t>- проект решения «О внесении изменений в решение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p>
          <w:p w14:paraId="532B3BE9" w14:textId="77777777" w:rsidR="00D33773" w:rsidRPr="00767C45" w:rsidRDefault="00D33773" w:rsidP="006630BF">
            <w:pPr>
              <w:jc w:val="both"/>
              <w:rPr>
                <w:rFonts w:ascii="PT Astra Serif" w:hAnsi="PT Astra Serif"/>
              </w:rPr>
            </w:pPr>
            <w:r w:rsidRPr="00767C45">
              <w:rPr>
                <w:rFonts w:ascii="PT Astra Serif" w:hAnsi="PT Astra Serif"/>
              </w:rPr>
              <w:t>- информацию Счетно-контрольной палаты города Пыть-Яха об основных итогах контрольного мероприятия «Проверка целевого и эффективного использования бюджетных средств, направленных на реализацию регионального проекта «Акселерация субъектов малого и среднего предпринимательства», в рамках реализации национального проекта «Малое и среднее предпринимательство и поддержка индивидуальной предпринимательской инициативы», за 2024 год»;</w:t>
            </w:r>
          </w:p>
          <w:p w14:paraId="3CA63DAD" w14:textId="77777777" w:rsidR="00D33773" w:rsidRPr="00767C45" w:rsidRDefault="00D33773" w:rsidP="006630BF">
            <w:pPr>
              <w:jc w:val="both"/>
              <w:rPr>
                <w:rFonts w:ascii="PT Astra Serif" w:hAnsi="PT Astra Serif"/>
              </w:rPr>
            </w:pPr>
            <w:r w:rsidRPr="00767C45">
              <w:rPr>
                <w:rFonts w:ascii="PT Astra Serif" w:hAnsi="PT Astra Serif"/>
              </w:rPr>
              <w:t>- информацию Счетно-контрольной палаты города Пыть</w:t>
            </w:r>
            <w:r>
              <w:rPr>
                <w:rFonts w:ascii="PT Astra Serif" w:hAnsi="PT Astra Serif"/>
              </w:rPr>
              <w:noBreakHyphen/>
            </w:r>
            <w:r w:rsidRPr="00767C45">
              <w:rPr>
                <w:rFonts w:ascii="PT Astra Serif" w:hAnsi="PT Astra Serif"/>
              </w:rPr>
              <w:t>Яха об основных итогах контрольного мероприятия «Проверка целевого и эффективного использования средств, направленных в 2024 году на реализацию Комплекса процессных мероприятий «Укрепление материально-технической базы учреждений культуры» муниципальной программы «Культурное пространство города Пыть-Яха»;</w:t>
            </w:r>
          </w:p>
          <w:p w14:paraId="5098DC21" w14:textId="77777777" w:rsidR="00D33773" w:rsidRPr="00767C45" w:rsidRDefault="00D33773" w:rsidP="006630BF">
            <w:pPr>
              <w:jc w:val="both"/>
              <w:rPr>
                <w:rFonts w:ascii="PT Astra Serif" w:hAnsi="PT Astra Serif"/>
              </w:rPr>
            </w:pPr>
            <w:r w:rsidRPr="00767C45">
              <w:rPr>
                <w:rFonts w:ascii="PT Astra Serif" w:hAnsi="PT Astra Serif"/>
              </w:rPr>
              <w:t>- сводный годовой доклад о ходе реализации и оценке эффективности муниципальных программ города Пыть</w:t>
            </w:r>
            <w:r>
              <w:rPr>
                <w:rFonts w:ascii="PT Astra Serif" w:hAnsi="PT Astra Serif"/>
              </w:rPr>
              <w:noBreakHyphen/>
            </w:r>
            <w:r w:rsidRPr="00767C45">
              <w:rPr>
                <w:rFonts w:ascii="PT Astra Serif" w:hAnsi="PT Astra Serif"/>
              </w:rPr>
              <w:t>Яха за 2024 год, а также информацию об оценке эффективности и результативности в разрезе муниципальных программ;</w:t>
            </w:r>
          </w:p>
          <w:p w14:paraId="1341C65E" w14:textId="77777777" w:rsidR="00D33773" w:rsidRPr="00767C45" w:rsidRDefault="00D33773" w:rsidP="006630BF">
            <w:pPr>
              <w:jc w:val="both"/>
              <w:rPr>
                <w:rFonts w:ascii="PT Astra Serif" w:hAnsi="PT Astra Serif"/>
              </w:rPr>
            </w:pPr>
            <w:r w:rsidRPr="00767C45">
              <w:rPr>
                <w:rFonts w:ascii="PT Astra Serif" w:hAnsi="PT Astra Serif"/>
              </w:rPr>
              <w:t>- вопрос о награждении Почетной грамотой Думы города Пыть-Яха Благодарственным письмом Думы города Пыть-Яха.</w:t>
            </w:r>
          </w:p>
        </w:tc>
      </w:tr>
      <w:tr w:rsidR="00D33773" w:rsidRPr="00AE0F3B" w14:paraId="3AC6E4A9" w14:textId="77777777" w:rsidTr="00D33773">
        <w:tc>
          <w:tcPr>
            <w:tcW w:w="709" w:type="dxa"/>
            <w:shd w:val="clear" w:color="auto" w:fill="auto"/>
          </w:tcPr>
          <w:p w14:paraId="503AAD7F" w14:textId="12874458" w:rsidR="00D33773" w:rsidRPr="00767C45" w:rsidRDefault="006B45B5" w:rsidP="006630BF">
            <w:pPr>
              <w:jc w:val="center"/>
              <w:rPr>
                <w:rFonts w:ascii="PT Astra Serif" w:hAnsi="PT Astra Serif"/>
              </w:rPr>
            </w:pPr>
            <w:r>
              <w:rPr>
                <w:rFonts w:ascii="PT Astra Serif" w:hAnsi="PT Astra Serif"/>
              </w:rPr>
              <w:lastRenderedPageBreak/>
              <w:t>10</w:t>
            </w:r>
          </w:p>
        </w:tc>
        <w:tc>
          <w:tcPr>
            <w:tcW w:w="1276" w:type="dxa"/>
            <w:shd w:val="clear" w:color="auto" w:fill="auto"/>
          </w:tcPr>
          <w:p w14:paraId="761EC17E" w14:textId="77777777" w:rsidR="00D33773" w:rsidRPr="00767C45" w:rsidRDefault="00D33773" w:rsidP="006630BF">
            <w:pPr>
              <w:jc w:val="center"/>
              <w:rPr>
                <w:rFonts w:ascii="PT Astra Serif" w:hAnsi="PT Astra Serif"/>
              </w:rPr>
            </w:pPr>
            <w:r w:rsidRPr="00767C45">
              <w:rPr>
                <w:rFonts w:ascii="PT Astra Serif" w:hAnsi="PT Astra Serif"/>
              </w:rPr>
              <w:t>19.05.2025</w:t>
            </w:r>
          </w:p>
        </w:tc>
        <w:tc>
          <w:tcPr>
            <w:tcW w:w="2410" w:type="dxa"/>
            <w:shd w:val="clear" w:color="auto" w:fill="auto"/>
          </w:tcPr>
          <w:p w14:paraId="2073E9BA" w14:textId="77777777" w:rsidR="00D33773" w:rsidRPr="00767C45" w:rsidRDefault="00D33773" w:rsidP="006630BF">
            <w:pPr>
              <w:jc w:val="both"/>
              <w:rPr>
                <w:rFonts w:ascii="PT Astra Serif" w:hAnsi="PT Astra Serif"/>
              </w:rPr>
            </w:pPr>
            <w:r w:rsidRPr="00767C45">
              <w:rPr>
                <w:rFonts w:ascii="PT Astra Serif" w:hAnsi="PT Astra Serif"/>
              </w:rPr>
              <w:t>Заседание Думы города Пыть-Яха</w:t>
            </w:r>
          </w:p>
        </w:tc>
        <w:tc>
          <w:tcPr>
            <w:tcW w:w="5670" w:type="dxa"/>
            <w:shd w:val="clear" w:color="auto" w:fill="auto"/>
          </w:tcPr>
          <w:p w14:paraId="153559E8" w14:textId="77777777" w:rsidR="00D33773" w:rsidRPr="00767C45" w:rsidRDefault="00D33773" w:rsidP="006630BF">
            <w:pPr>
              <w:jc w:val="both"/>
              <w:rPr>
                <w:rFonts w:ascii="PT Astra Serif" w:hAnsi="PT Astra Serif"/>
              </w:rPr>
            </w:pPr>
            <w:r w:rsidRPr="00767C45">
              <w:rPr>
                <w:rFonts w:ascii="PT Astra Serif" w:hAnsi="PT Astra Serif"/>
              </w:rPr>
              <w:t xml:space="preserve">19 мая 2025 года на очередном заседании Думы города Пыть-Яха народные избранники под председательством </w:t>
            </w:r>
            <w:hyperlink r:id="rId26" w:history="1">
              <w:r w:rsidRPr="00767C45">
                <w:rPr>
                  <w:rFonts w:ascii="PT Astra Serif" w:hAnsi="PT Astra Serif"/>
                </w:rPr>
                <w:t>Дмитрия Петровича Уреки</w:t>
              </w:r>
            </w:hyperlink>
            <w:r w:rsidRPr="00767C45">
              <w:rPr>
                <w:rFonts w:ascii="PT Astra Serif" w:hAnsi="PT Astra Serif"/>
              </w:rPr>
              <w:t xml:space="preserve"> путем открытого голосования избрали на должность главы города Пыть-Яха </w:t>
            </w:r>
            <w:hyperlink r:id="rId27" w:history="1">
              <w:r w:rsidRPr="00767C45">
                <w:rPr>
                  <w:rFonts w:ascii="PT Astra Serif" w:hAnsi="PT Astra Serif"/>
                </w:rPr>
                <w:t>Сергея Евгеньевича Елишева</w:t>
              </w:r>
            </w:hyperlink>
            <w:r w:rsidRPr="00767C45">
              <w:rPr>
                <w:rFonts w:ascii="PT Astra Serif" w:hAnsi="PT Astra Serif"/>
              </w:rPr>
              <w:t>. За его кандидатуру проголосовали 19 из 20 депутатов.</w:t>
            </w:r>
          </w:p>
        </w:tc>
      </w:tr>
      <w:tr w:rsidR="00D33773" w:rsidRPr="00AE0F3B" w14:paraId="6CBB95DC" w14:textId="77777777" w:rsidTr="00D33773">
        <w:tc>
          <w:tcPr>
            <w:tcW w:w="709" w:type="dxa"/>
            <w:shd w:val="clear" w:color="auto" w:fill="auto"/>
          </w:tcPr>
          <w:p w14:paraId="6019DD7E" w14:textId="704C65D5" w:rsidR="00D33773" w:rsidRPr="00767C45" w:rsidRDefault="006B45B5" w:rsidP="006630BF">
            <w:pPr>
              <w:jc w:val="center"/>
              <w:rPr>
                <w:rFonts w:ascii="PT Astra Serif" w:hAnsi="PT Astra Serif"/>
              </w:rPr>
            </w:pPr>
            <w:r>
              <w:rPr>
                <w:rFonts w:ascii="PT Astra Serif" w:hAnsi="PT Astra Serif"/>
              </w:rPr>
              <w:t>11</w:t>
            </w:r>
          </w:p>
        </w:tc>
        <w:tc>
          <w:tcPr>
            <w:tcW w:w="1276" w:type="dxa"/>
            <w:shd w:val="clear" w:color="auto" w:fill="auto"/>
          </w:tcPr>
          <w:p w14:paraId="5B531432" w14:textId="77777777" w:rsidR="00D33773" w:rsidRPr="00767C45" w:rsidRDefault="00D33773" w:rsidP="006630BF">
            <w:pPr>
              <w:jc w:val="center"/>
              <w:rPr>
                <w:rFonts w:ascii="PT Astra Serif" w:hAnsi="PT Astra Serif"/>
              </w:rPr>
            </w:pPr>
            <w:r w:rsidRPr="00767C45">
              <w:rPr>
                <w:rFonts w:ascii="PT Astra Serif" w:hAnsi="PT Astra Serif"/>
              </w:rPr>
              <w:t>23.05.2025</w:t>
            </w:r>
          </w:p>
        </w:tc>
        <w:tc>
          <w:tcPr>
            <w:tcW w:w="2410" w:type="dxa"/>
            <w:shd w:val="clear" w:color="auto" w:fill="auto"/>
          </w:tcPr>
          <w:p w14:paraId="6FC41E66" w14:textId="77777777" w:rsidR="00D33773" w:rsidRPr="00767C45" w:rsidRDefault="00D33773" w:rsidP="006630BF">
            <w:pPr>
              <w:jc w:val="both"/>
              <w:rPr>
                <w:rFonts w:ascii="PT Astra Serif" w:hAnsi="PT Astra Serif"/>
              </w:rPr>
            </w:pPr>
            <w:r w:rsidRPr="00767C45">
              <w:rPr>
                <w:rFonts w:ascii="PT Astra Serif" w:hAnsi="PT Astra Serif"/>
              </w:rPr>
              <w:t>Церемония инаугурации избранного главы города Пыть-Яха</w:t>
            </w:r>
          </w:p>
        </w:tc>
        <w:tc>
          <w:tcPr>
            <w:tcW w:w="5670" w:type="dxa"/>
            <w:shd w:val="clear" w:color="auto" w:fill="auto"/>
          </w:tcPr>
          <w:p w14:paraId="0B748151" w14:textId="77777777" w:rsidR="00D33773" w:rsidRPr="00767C45" w:rsidRDefault="00D33773" w:rsidP="006630BF">
            <w:pPr>
              <w:jc w:val="both"/>
              <w:rPr>
                <w:rFonts w:ascii="PT Astra Serif" w:hAnsi="PT Astra Serif"/>
              </w:rPr>
            </w:pPr>
            <w:r w:rsidRPr="00767C45">
              <w:rPr>
                <w:rFonts w:ascii="PT Astra Serif" w:hAnsi="PT Astra Serif"/>
              </w:rPr>
              <w:t xml:space="preserve">23 мая </w:t>
            </w:r>
            <w:hyperlink r:id="rId28" w:history="1">
              <w:r w:rsidRPr="00767C45">
                <w:rPr>
                  <w:rFonts w:ascii="PT Astra Serif" w:hAnsi="PT Astra Serif"/>
                </w:rPr>
                <w:t>Сергей Елишев</w:t>
              </w:r>
            </w:hyperlink>
            <w:r w:rsidRPr="00767C45">
              <w:rPr>
                <w:rFonts w:ascii="PT Astra Serif" w:hAnsi="PT Astra Serif"/>
              </w:rPr>
              <w:t xml:space="preserve"> официально вступил в должность главы города Пыть-Яха.</w:t>
            </w:r>
          </w:p>
          <w:p w14:paraId="0F91C49D" w14:textId="77777777" w:rsidR="00D33773" w:rsidRPr="00767C45" w:rsidRDefault="00D33773" w:rsidP="006630BF">
            <w:pPr>
              <w:jc w:val="both"/>
              <w:rPr>
                <w:rFonts w:ascii="PT Astra Serif" w:hAnsi="PT Astra Serif"/>
              </w:rPr>
            </w:pPr>
            <w:r w:rsidRPr="00767C45">
              <w:rPr>
                <w:rFonts w:ascii="PT Astra Serif" w:hAnsi="PT Astra Serif"/>
              </w:rPr>
              <w:t xml:space="preserve">В начале торжественной церемонии инаугурации председатель Думы города Пыть-Яха </w:t>
            </w:r>
            <w:hyperlink r:id="rId29" w:history="1">
              <w:r w:rsidRPr="00767C45">
                <w:rPr>
                  <w:rFonts w:ascii="PT Astra Serif" w:hAnsi="PT Astra Serif"/>
                </w:rPr>
                <w:t>Дмитрий Уреки</w:t>
              </w:r>
            </w:hyperlink>
            <w:r w:rsidRPr="00767C45">
              <w:rPr>
                <w:rFonts w:ascii="PT Astra Serif" w:hAnsi="PT Astra Serif"/>
              </w:rPr>
              <w:t xml:space="preserve"> озвучил присутствующим итоговое решение представительного органа и вручил Сергею Елишеву удостоверение главы муниципального образования.</w:t>
            </w:r>
          </w:p>
          <w:p w14:paraId="663079C0" w14:textId="77777777" w:rsidR="00D33773" w:rsidRPr="00767C45" w:rsidRDefault="00D33773" w:rsidP="006630BF">
            <w:pPr>
              <w:jc w:val="both"/>
              <w:rPr>
                <w:rFonts w:ascii="PT Astra Serif" w:hAnsi="PT Astra Serif"/>
              </w:rPr>
            </w:pPr>
            <w:r w:rsidRPr="00767C45">
              <w:rPr>
                <w:rFonts w:ascii="PT Astra Serif" w:hAnsi="PT Astra Serif"/>
              </w:rPr>
              <w:t xml:space="preserve">В присутствии депутатов Думы города Пыть-Яха, руководителей предприятий и муниципальных </w:t>
            </w:r>
            <w:r w:rsidRPr="00767C45">
              <w:rPr>
                <w:rFonts w:ascii="PT Astra Serif" w:hAnsi="PT Astra Serif"/>
              </w:rPr>
              <w:lastRenderedPageBreak/>
              <w:t>учреждений, представителей религиозных организаций, общественности и бизнес сообщества Сергей Елишев, положа руку на Конституцию Российской Федерации и Устав города Пыть-Яха, произнес присягу, где поклялся верно служить жителям города, добросовестно выполнять возложенные на него обязанности.</w:t>
            </w:r>
          </w:p>
        </w:tc>
      </w:tr>
      <w:tr w:rsidR="00D33773" w:rsidRPr="00AE0F3B" w14:paraId="45552CB4" w14:textId="77777777" w:rsidTr="00D33773">
        <w:tc>
          <w:tcPr>
            <w:tcW w:w="709" w:type="dxa"/>
            <w:shd w:val="clear" w:color="auto" w:fill="auto"/>
          </w:tcPr>
          <w:p w14:paraId="73711453" w14:textId="772B6B10" w:rsidR="00D33773" w:rsidRPr="00767C45" w:rsidRDefault="006B45B5" w:rsidP="006630BF">
            <w:pPr>
              <w:jc w:val="center"/>
              <w:rPr>
                <w:rFonts w:ascii="PT Astra Serif" w:hAnsi="PT Astra Serif"/>
              </w:rPr>
            </w:pPr>
            <w:r>
              <w:rPr>
                <w:rFonts w:ascii="PT Astra Serif" w:hAnsi="PT Astra Serif"/>
              </w:rPr>
              <w:lastRenderedPageBreak/>
              <w:t>12</w:t>
            </w:r>
          </w:p>
        </w:tc>
        <w:tc>
          <w:tcPr>
            <w:tcW w:w="1276" w:type="dxa"/>
            <w:shd w:val="clear" w:color="auto" w:fill="auto"/>
          </w:tcPr>
          <w:p w14:paraId="5425BAA6" w14:textId="77777777" w:rsidR="00D33773" w:rsidRPr="00767C45" w:rsidRDefault="00D33773" w:rsidP="006630BF">
            <w:pPr>
              <w:jc w:val="center"/>
              <w:rPr>
                <w:rFonts w:ascii="PT Astra Serif" w:hAnsi="PT Astra Serif"/>
              </w:rPr>
            </w:pPr>
            <w:r w:rsidRPr="00767C45">
              <w:rPr>
                <w:rFonts w:ascii="PT Astra Serif" w:hAnsi="PT Astra Serif"/>
              </w:rPr>
              <w:t>26.05.2025</w:t>
            </w:r>
          </w:p>
        </w:tc>
        <w:tc>
          <w:tcPr>
            <w:tcW w:w="2410" w:type="dxa"/>
            <w:shd w:val="clear" w:color="auto" w:fill="auto"/>
          </w:tcPr>
          <w:p w14:paraId="4398F602" w14:textId="77777777" w:rsidR="00D33773" w:rsidRPr="00767C45" w:rsidRDefault="00D33773" w:rsidP="006630BF">
            <w:pPr>
              <w:jc w:val="both"/>
              <w:rPr>
                <w:rFonts w:ascii="PT Astra Serif" w:hAnsi="PT Astra Serif"/>
              </w:rPr>
            </w:pPr>
            <w:r w:rsidRPr="00767C45">
              <w:rPr>
                <w:rFonts w:ascii="PT Astra Serif" w:hAnsi="PT Astra Serif"/>
              </w:rPr>
              <w:t>Заседание Думы города Пыть-Яха</w:t>
            </w:r>
          </w:p>
        </w:tc>
        <w:tc>
          <w:tcPr>
            <w:tcW w:w="5670" w:type="dxa"/>
            <w:shd w:val="clear" w:color="auto" w:fill="auto"/>
          </w:tcPr>
          <w:p w14:paraId="62AA56F6" w14:textId="77777777" w:rsidR="00D33773" w:rsidRPr="00767C45" w:rsidRDefault="00D33773" w:rsidP="006630BF">
            <w:pPr>
              <w:jc w:val="both"/>
              <w:rPr>
                <w:rFonts w:ascii="PT Astra Serif" w:hAnsi="PT Astra Serif"/>
              </w:rPr>
            </w:pPr>
            <w:r w:rsidRPr="00767C45">
              <w:rPr>
                <w:rFonts w:ascii="PT Astra Serif" w:hAnsi="PT Astra Serif"/>
              </w:rPr>
              <w:t xml:space="preserve">26 мая состоялось 64-ое очередное заседание Думы города Пыть-Яха под председательством </w:t>
            </w:r>
            <w:hyperlink r:id="rId30" w:history="1">
              <w:r w:rsidRPr="00767C45">
                <w:rPr>
                  <w:rFonts w:ascii="PT Astra Serif" w:hAnsi="PT Astra Serif"/>
                </w:rPr>
                <w:t>Дмитрия Уреки</w:t>
              </w:r>
            </w:hyperlink>
            <w:r w:rsidRPr="00767C45">
              <w:rPr>
                <w:rFonts w:ascii="PT Astra Serif" w:hAnsi="PT Astra Serif"/>
              </w:rPr>
              <w:t>.</w:t>
            </w:r>
          </w:p>
          <w:p w14:paraId="3BD71533" w14:textId="77777777" w:rsidR="00D33773" w:rsidRPr="00767C45" w:rsidRDefault="00D33773" w:rsidP="006630BF">
            <w:pPr>
              <w:jc w:val="both"/>
              <w:rPr>
                <w:rFonts w:ascii="PT Astra Serif" w:hAnsi="PT Astra Serif"/>
              </w:rPr>
            </w:pPr>
            <w:r w:rsidRPr="00767C45">
              <w:rPr>
                <w:rFonts w:ascii="PT Astra Serif" w:hAnsi="PT Astra Serif"/>
              </w:rPr>
              <w:t xml:space="preserve">Участие в заседании приняли глава города Пыть-Яха </w:t>
            </w:r>
            <w:hyperlink r:id="rId31" w:history="1">
              <w:r w:rsidRPr="00767C45">
                <w:rPr>
                  <w:rFonts w:ascii="PT Astra Serif" w:hAnsi="PT Astra Serif"/>
                </w:rPr>
                <w:t>Сергей Елишев</w:t>
              </w:r>
            </w:hyperlink>
            <w:r w:rsidRPr="00767C45">
              <w:rPr>
                <w:rFonts w:ascii="PT Astra Serif" w:hAnsi="PT Astra Serif"/>
              </w:rPr>
              <w:t>, прокурор города Пыть-Яха Степан Филипенко и председатель Счетно-контрольной палаты города Пыть-Яха Елена Баляева.</w:t>
            </w:r>
          </w:p>
        </w:tc>
      </w:tr>
      <w:tr w:rsidR="00D33773" w:rsidRPr="00AE0F3B" w14:paraId="4CE84F72" w14:textId="77777777" w:rsidTr="00D33773">
        <w:tc>
          <w:tcPr>
            <w:tcW w:w="709" w:type="dxa"/>
            <w:shd w:val="clear" w:color="auto" w:fill="auto"/>
          </w:tcPr>
          <w:p w14:paraId="13DFFE00" w14:textId="76EE10DB" w:rsidR="00D33773" w:rsidRPr="00767C45" w:rsidRDefault="006B45B5" w:rsidP="006630BF">
            <w:pPr>
              <w:jc w:val="center"/>
              <w:rPr>
                <w:rFonts w:ascii="PT Astra Serif" w:hAnsi="PT Astra Serif"/>
              </w:rPr>
            </w:pPr>
            <w:r>
              <w:rPr>
                <w:rFonts w:ascii="PT Astra Serif" w:hAnsi="PT Astra Serif"/>
              </w:rPr>
              <w:t>13</w:t>
            </w:r>
          </w:p>
        </w:tc>
        <w:tc>
          <w:tcPr>
            <w:tcW w:w="1276" w:type="dxa"/>
            <w:shd w:val="clear" w:color="auto" w:fill="auto"/>
          </w:tcPr>
          <w:p w14:paraId="13200EC2" w14:textId="77777777" w:rsidR="00D33773" w:rsidRPr="00767C45" w:rsidRDefault="00D33773" w:rsidP="006630BF">
            <w:pPr>
              <w:jc w:val="center"/>
              <w:rPr>
                <w:rFonts w:ascii="PT Astra Serif" w:hAnsi="PT Astra Serif"/>
              </w:rPr>
            </w:pPr>
            <w:r w:rsidRPr="00767C45">
              <w:rPr>
                <w:rFonts w:ascii="PT Astra Serif" w:hAnsi="PT Astra Serif"/>
              </w:rPr>
              <w:t>02.06.2025</w:t>
            </w:r>
          </w:p>
        </w:tc>
        <w:tc>
          <w:tcPr>
            <w:tcW w:w="2410" w:type="dxa"/>
            <w:shd w:val="clear" w:color="auto" w:fill="auto"/>
          </w:tcPr>
          <w:p w14:paraId="4F41F89C" w14:textId="77777777" w:rsidR="00D33773" w:rsidRPr="00767C45" w:rsidRDefault="00D33773" w:rsidP="006630BF">
            <w:pPr>
              <w:jc w:val="both"/>
              <w:rPr>
                <w:rFonts w:ascii="PT Astra Serif" w:hAnsi="PT Astra Serif"/>
              </w:rPr>
            </w:pPr>
            <w:r w:rsidRPr="00767C45">
              <w:rPr>
                <w:rFonts w:ascii="PT Astra Serif" w:hAnsi="PT Astra Serif"/>
              </w:rPr>
              <w:t xml:space="preserve">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w:t>
            </w:r>
            <w:r>
              <w:rPr>
                <w:rFonts w:ascii="PT Astra Serif" w:hAnsi="PT Astra Serif"/>
              </w:rPr>
              <w:t xml:space="preserve">города </w:t>
            </w:r>
            <w:r w:rsidRPr="00767C45">
              <w:rPr>
                <w:rFonts w:ascii="PT Astra Serif" w:hAnsi="PT Astra Serif"/>
              </w:rPr>
              <w:t>Пыть-Яха</w:t>
            </w:r>
          </w:p>
        </w:tc>
        <w:tc>
          <w:tcPr>
            <w:tcW w:w="5670" w:type="dxa"/>
            <w:shd w:val="clear" w:color="auto" w:fill="auto"/>
          </w:tcPr>
          <w:p w14:paraId="1E08A680" w14:textId="77777777" w:rsidR="00D33773" w:rsidRPr="00767C45" w:rsidRDefault="00D33773" w:rsidP="006630BF">
            <w:pPr>
              <w:jc w:val="both"/>
              <w:rPr>
                <w:rFonts w:ascii="PT Astra Serif" w:hAnsi="PT Astra Serif"/>
              </w:rPr>
            </w:pPr>
            <w:r w:rsidRPr="00767C45">
              <w:rPr>
                <w:rFonts w:ascii="PT Astra Serif" w:hAnsi="PT Astra Serif"/>
              </w:rPr>
              <w:t xml:space="preserve">Работа постоянной депутатской комиссии по жилищной политике во многом строится на основе обращений горожан по актуальным для них темам, поэтому повестка заседаний всегда насыщенная. Депутат Ирина Кубряк среди других важных тем подняла вопрос обустройства тротуара в микрорайоне «Пионерный» от домов </w:t>
            </w:r>
            <w:r>
              <w:rPr>
                <w:rFonts w:ascii="PT Astra Serif" w:hAnsi="PT Astra Serif"/>
              </w:rPr>
              <w:t>№</w:t>
            </w:r>
            <w:r w:rsidRPr="00767C45">
              <w:rPr>
                <w:rFonts w:ascii="PT Astra Serif" w:hAnsi="PT Astra Serif"/>
              </w:rPr>
              <w:t>16 и 23 до детского сада «Солнышко». Депутат Ирина Кубряк подняла еще один вопрос – содержание колоночного водоснабжения, а именно водомата в микрорайоне «Черемушки». Вопрос с догазификацией микрорайонов частной застройки также обсудили на заседании. Еще одну острую тему поднял депутат Андрей Дмитренко – пассажирские перевозки. Всего на профильной комиссии были рассмотрены 9 вопросов. Ни один из них не остался без серьезного детального разбора с перспективой полного решения.</w:t>
            </w:r>
          </w:p>
        </w:tc>
      </w:tr>
      <w:tr w:rsidR="00D33773" w:rsidRPr="00A438DF" w14:paraId="3B9CC6C1" w14:textId="77777777" w:rsidTr="00D33773">
        <w:tc>
          <w:tcPr>
            <w:tcW w:w="709" w:type="dxa"/>
            <w:shd w:val="clear" w:color="auto" w:fill="auto"/>
          </w:tcPr>
          <w:p w14:paraId="11319309" w14:textId="380240A8" w:rsidR="00D33773" w:rsidRPr="00767C45" w:rsidRDefault="006B45B5" w:rsidP="006B45B5">
            <w:pPr>
              <w:jc w:val="center"/>
              <w:rPr>
                <w:rFonts w:ascii="PT Astra Serif" w:hAnsi="PT Astra Serif"/>
              </w:rPr>
            </w:pPr>
            <w:r>
              <w:rPr>
                <w:rFonts w:ascii="PT Astra Serif" w:hAnsi="PT Astra Serif"/>
              </w:rPr>
              <w:t>14</w:t>
            </w:r>
          </w:p>
        </w:tc>
        <w:tc>
          <w:tcPr>
            <w:tcW w:w="1276" w:type="dxa"/>
            <w:shd w:val="clear" w:color="auto" w:fill="auto"/>
          </w:tcPr>
          <w:p w14:paraId="35E27C5B" w14:textId="77777777" w:rsidR="00D33773" w:rsidRPr="00767C45" w:rsidRDefault="00D33773" w:rsidP="006630BF">
            <w:pPr>
              <w:jc w:val="both"/>
              <w:rPr>
                <w:rFonts w:ascii="PT Astra Serif" w:hAnsi="PT Astra Serif"/>
              </w:rPr>
            </w:pPr>
            <w:r w:rsidRPr="00767C45">
              <w:rPr>
                <w:rFonts w:ascii="PT Astra Serif" w:hAnsi="PT Astra Serif"/>
              </w:rPr>
              <w:t>23.06.2025</w:t>
            </w:r>
          </w:p>
        </w:tc>
        <w:tc>
          <w:tcPr>
            <w:tcW w:w="2410" w:type="dxa"/>
            <w:shd w:val="clear" w:color="auto" w:fill="auto"/>
          </w:tcPr>
          <w:p w14:paraId="666F90F9" w14:textId="77777777" w:rsidR="00D33773" w:rsidRPr="00767C45" w:rsidRDefault="00D33773" w:rsidP="006630BF">
            <w:pPr>
              <w:jc w:val="both"/>
              <w:rPr>
                <w:rFonts w:ascii="PT Astra Serif" w:hAnsi="PT Astra Serif"/>
              </w:rPr>
            </w:pPr>
            <w:r w:rsidRPr="00767C45">
              <w:rPr>
                <w:rFonts w:ascii="PT Astra Serif" w:hAnsi="PT Astra Serif"/>
              </w:rPr>
              <w:t>Совместное заседание постоянных депутатских комиссий Думы города Пыть-Яха</w:t>
            </w:r>
          </w:p>
        </w:tc>
        <w:tc>
          <w:tcPr>
            <w:tcW w:w="5670" w:type="dxa"/>
            <w:shd w:val="clear" w:color="auto" w:fill="auto"/>
          </w:tcPr>
          <w:p w14:paraId="1D0398CB" w14:textId="77777777" w:rsidR="00D33773" w:rsidRPr="00767C45" w:rsidRDefault="00D33773" w:rsidP="006630BF">
            <w:pPr>
              <w:jc w:val="both"/>
              <w:rPr>
                <w:rFonts w:ascii="PT Astra Serif" w:hAnsi="PT Astra Serif"/>
              </w:rPr>
            </w:pPr>
            <w:r w:rsidRPr="00767C45">
              <w:rPr>
                <w:rFonts w:ascii="PT Astra Serif" w:hAnsi="PT Astra Serif"/>
              </w:rPr>
              <w:t xml:space="preserve">Состоялось 66-ое совместное заседание постоянных депутатских комиссий Думы города Пыть-Яха седьмого созыва под председательством </w:t>
            </w:r>
            <w:hyperlink r:id="rId32" w:history="1">
              <w:r w:rsidRPr="00767C45">
                <w:rPr>
                  <w:rFonts w:ascii="PT Astra Serif" w:hAnsi="PT Astra Serif"/>
                </w:rPr>
                <w:t>Дмитрия Уреки</w:t>
              </w:r>
            </w:hyperlink>
            <w:r w:rsidRPr="00767C45">
              <w:rPr>
                <w:rFonts w:ascii="PT Astra Serif" w:hAnsi="PT Astra Serif"/>
              </w:rPr>
              <w:t>.</w:t>
            </w:r>
          </w:p>
          <w:p w14:paraId="2E097365" w14:textId="77777777" w:rsidR="00D33773" w:rsidRPr="00767C45" w:rsidRDefault="00D33773" w:rsidP="006630BF">
            <w:pPr>
              <w:jc w:val="both"/>
              <w:rPr>
                <w:rFonts w:ascii="PT Astra Serif" w:hAnsi="PT Astra Serif"/>
              </w:rPr>
            </w:pPr>
            <w:r w:rsidRPr="00767C45">
              <w:rPr>
                <w:rFonts w:ascii="PT Astra Serif" w:hAnsi="PT Astra Serif"/>
              </w:rPr>
              <w:t>Участие в заседании приняли прокурор города Пыть-Яха Степан Филипенко, председатель Счетно-контрольной палаты Елена Баляева, председатель Общественного совета города Марина Гладкова, представители администрации, общественности города и средств массовой информации. Депутаты приняли решения по всем заявленным в повестке 13 вопросам.</w:t>
            </w:r>
          </w:p>
        </w:tc>
      </w:tr>
      <w:tr w:rsidR="00D33773" w:rsidRPr="00A438DF" w14:paraId="78B881C0" w14:textId="77777777" w:rsidTr="00D33773">
        <w:tc>
          <w:tcPr>
            <w:tcW w:w="709" w:type="dxa"/>
            <w:shd w:val="clear" w:color="auto" w:fill="auto"/>
          </w:tcPr>
          <w:p w14:paraId="57AD0A03" w14:textId="7E87CDFD" w:rsidR="00D33773" w:rsidRPr="00767C45" w:rsidRDefault="006B45B5" w:rsidP="006B45B5">
            <w:pPr>
              <w:jc w:val="center"/>
              <w:rPr>
                <w:rFonts w:ascii="PT Astra Serif" w:hAnsi="PT Astra Serif"/>
              </w:rPr>
            </w:pPr>
            <w:r>
              <w:rPr>
                <w:rFonts w:ascii="PT Astra Serif" w:hAnsi="PT Astra Serif"/>
              </w:rPr>
              <w:t>15</w:t>
            </w:r>
          </w:p>
        </w:tc>
        <w:tc>
          <w:tcPr>
            <w:tcW w:w="1276" w:type="dxa"/>
            <w:shd w:val="clear" w:color="auto" w:fill="auto"/>
          </w:tcPr>
          <w:p w14:paraId="2465F97F" w14:textId="77777777" w:rsidR="00D33773" w:rsidRPr="00767C45" w:rsidRDefault="00D33773" w:rsidP="006630BF">
            <w:pPr>
              <w:jc w:val="both"/>
              <w:rPr>
                <w:rFonts w:ascii="PT Astra Serif" w:hAnsi="PT Astra Serif"/>
              </w:rPr>
            </w:pPr>
            <w:r w:rsidRPr="00767C45">
              <w:rPr>
                <w:rFonts w:ascii="PT Astra Serif" w:hAnsi="PT Astra Serif"/>
              </w:rPr>
              <w:t>07.07.2025</w:t>
            </w:r>
          </w:p>
        </w:tc>
        <w:tc>
          <w:tcPr>
            <w:tcW w:w="2410" w:type="dxa"/>
            <w:shd w:val="clear" w:color="auto" w:fill="auto"/>
          </w:tcPr>
          <w:p w14:paraId="519D2E53" w14:textId="77777777" w:rsidR="00D33773" w:rsidRPr="00767C45" w:rsidRDefault="00D33773" w:rsidP="006630BF">
            <w:pPr>
              <w:jc w:val="both"/>
              <w:rPr>
                <w:rFonts w:ascii="PT Astra Serif" w:hAnsi="PT Astra Serif"/>
              </w:rPr>
            </w:pPr>
            <w:r w:rsidRPr="00767C45">
              <w:rPr>
                <w:rFonts w:ascii="PT Astra Serif" w:hAnsi="PT Astra Serif"/>
              </w:rPr>
              <w:t>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города Пыть-Яха</w:t>
            </w:r>
          </w:p>
        </w:tc>
        <w:tc>
          <w:tcPr>
            <w:tcW w:w="5670" w:type="dxa"/>
            <w:shd w:val="clear" w:color="auto" w:fill="auto"/>
          </w:tcPr>
          <w:p w14:paraId="3B564C43" w14:textId="77777777" w:rsidR="00D33773" w:rsidRPr="00767C45" w:rsidRDefault="00D33773" w:rsidP="006630BF">
            <w:pPr>
              <w:jc w:val="both"/>
              <w:rPr>
                <w:rFonts w:ascii="PT Astra Serif" w:hAnsi="PT Astra Serif"/>
              </w:rPr>
            </w:pPr>
            <w:r w:rsidRPr="00767C45">
              <w:rPr>
                <w:rFonts w:ascii="PT Astra Serif" w:hAnsi="PT Astra Serif"/>
              </w:rPr>
              <w:t xml:space="preserve">7 июля в Думе города Пыть-Яха состоялось 24-е очередное 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под председательством </w:t>
            </w:r>
            <w:hyperlink r:id="rId33" w:history="1">
              <w:r w:rsidRPr="00767C45">
                <w:rPr>
                  <w:rFonts w:ascii="PT Astra Serif" w:hAnsi="PT Astra Serif"/>
                </w:rPr>
                <w:t>Константина Шлыкова</w:t>
              </w:r>
            </w:hyperlink>
            <w:r w:rsidRPr="00767C45">
              <w:rPr>
                <w:rFonts w:ascii="PT Astra Serif" w:hAnsi="PT Astra Serif"/>
              </w:rPr>
              <w:t xml:space="preserve">. В обсуждении вопросов приняли участие прокурор города Пыть-Яха Степан Филипенко, главный инженер </w:t>
            </w:r>
            <w:hyperlink r:id="rId34" w:history="1">
              <w:r w:rsidRPr="00767C45">
                <w:rPr>
                  <w:rFonts w:ascii="PT Astra Serif" w:hAnsi="PT Astra Serif"/>
                </w:rPr>
                <w:t>МУП «УГХ»</w:t>
              </w:r>
            </w:hyperlink>
            <w:r w:rsidRPr="00767C45">
              <w:rPr>
                <w:rFonts w:ascii="PT Astra Serif" w:hAnsi="PT Astra Serif"/>
              </w:rPr>
              <w:t xml:space="preserve"> Игорь Коновалов, начальник планово-экономического отдела МУП «УГХ» Руслана Шлыкова, заместитель директора ООО «Норд-Град» Ольга Шликарь </w:t>
            </w:r>
            <w:r w:rsidRPr="00767C45">
              <w:rPr>
                <w:rFonts w:ascii="PT Astra Serif" w:hAnsi="PT Astra Serif"/>
              </w:rPr>
              <w:lastRenderedPageBreak/>
              <w:t>и представители администрации. К рассмотрению было предложено 5 вопросов.</w:t>
            </w:r>
          </w:p>
        </w:tc>
      </w:tr>
      <w:tr w:rsidR="00D33773" w:rsidRPr="00A438DF" w14:paraId="673EE3C8" w14:textId="77777777" w:rsidTr="00D33773">
        <w:tc>
          <w:tcPr>
            <w:tcW w:w="709" w:type="dxa"/>
            <w:shd w:val="clear" w:color="auto" w:fill="auto"/>
          </w:tcPr>
          <w:p w14:paraId="6363D42F" w14:textId="2F4F9985" w:rsidR="00D33773" w:rsidRPr="00767C45" w:rsidRDefault="006B45B5" w:rsidP="006B45B5">
            <w:pPr>
              <w:jc w:val="center"/>
              <w:rPr>
                <w:rFonts w:ascii="PT Astra Serif" w:hAnsi="PT Astra Serif"/>
              </w:rPr>
            </w:pPr>
            <w:r>
              <w:rPr>
                <w:rFonts w:ascii="PT Astra Serif" w:hAnsi="PT Astra Serif"/>
              </w:rPr>
              <w:lastRenderedPageBreak/>
              <w:t>16</w:t>
            </w:r>
          </w:p>
        </w:tc>
        <w:tc>
          <w:tcPr>
            <w:tcW w:w="1276" w:type="dxa"/>
            <w:shd w:val="clear" w:color="auto" w:fill="auto"/>
          </w:tcPr>
          <w:p w14:paraId="07CFF02F" w14:textId="77777777" w:rsidR="00D33773" w:rsidRPr="00767C45" w:rsidRDefault="00D33773" w:rsidP="006630BF">
            <w:pPr>
              <w:jc w:val="both"/>
              <w:rPr>
                <w:rFonts w:ascii="PT Astra Serif" w:hAnsi="PT Astra Serif"/>
              </w:rPr>
            </w:pPr>
            <w:r w:rsidRPr="00767C45">
              <w:rPr>
                <w:rFonts w:ascii="PT Astra Serif" w:hAnsi="PT Astra Serif"/>
              </w:rPr>
              <w:t>26.09.2025</w:t>
            </w:r>
          </w:p>
        </w:tc>
        <w:tc>
          <w:tcPr>
            <w:tcW w:w="2410" w:type="dxa"/>
            <w:shd w:val="clear" w:color="auto" w:fill="auto"/>
          </w:tcPr>
          <w:p w14:paraId="184B4DFF" w14:textId="77777777" w:rsidR="00D33773" w:rsidRPr="00767C45" w:rsidRDefault="00D33773" w:rsidP="006630BF">
            <w:pPr>
              <w:rPr>
                <w:rFonts w:ascii="PT Astra Serif" w:hAnsi="PT Astra Serif"/>
              </w:rPr>
            </w:pPr>
            <w:r w:rsidRPr="00767C45">
              <w:rPr>
                <w:rFonts w:ascii="PT Astra Serif" w:hAnsi="PT Astra Serif"/>
              </w:rPr>
              <w:t>Совместное заседание постоянных депутатских комиссий Думы города Пыть</w:t>
            </w:r>
            <w:r>
              <w:rPr>
                <w:rFonts w:ascii="PT Astra Serif" w:hAnsi="PT Astra Serif"/>
              </w:rPr>
              <w:noBreakHyphen/>
            </w:r>
            <w:r w:rsidRPr="00767C45">
              <w:rPr>
                <w:rFonts w:ascii="PT Astra Serif" w:hAnsi="PT Astra Serif"/>
              </w:rPr>
              <w:t>Яха</w:t>
            </w:r>
          </w:p>
        </w:tc>
        <w:tc>
          <w:tcPr>
            <w:tcW w:w="5670" w:type="dxa"/>
            <w:shd w:val="clear" w:color="auto" w:fill="auto"/>
          </w:tcPr>
          <w:p w14:paraId="0D328C59" w14:textId="77777777" w:rsidR="00D33773" w:rsidRPr="00767C45" w:rsidRDefault="00D33773" w:rsidP="006630BF">
            <w:pPr>
              <w:jc w:val="both"/>
              <w:rPr>
                <w:rFonts w:ascii="PT Astra Serif" w:hAnsi="PT Astra Serif"/>
              </w:rPr>
            </w:pPr>
            <w:r w:rsidRPr="00767C45">
              <w:rPr>
                <w:rFonts w:ascii="PT Astra Serif" w:hAnsi="PT Astra Serif"/>
              </w:rPr>
              <w:t xml:space="preserve">26 сентября состоялось открытие осенней сессии Думы города Пыть-Яха седьмого созыва под председательством </w:t>
            </w:r>
            <w:hyperlink r:id="rId35" w:history="1">
              <w:r w:rsidRPr="00767C45">
                <w:rPr>
                  <w:rFonts w:ascii="PT Astra Serif" w:hAnsi="PT Astra Serif"/>
                </w:rPr>
                <w:t>Сергея Зайцева</w:t>
              </w:r>
            </w:hyperlink>
            <w:r w:rsidRPr="00767C45">
              <w:rPr>
                <w:rFonts w:ascii="PT Astra Serif" w:hAnsi="PT Astra Serif"/>
              </w:rPr>
              <w:t xml:space="preserve">. Участие в работе представительного органа приняли жители города, представители прокуратуры города, председатель </w:t>
            </w:r>
            <w:hyperlink r:id="rId36" w:history="1">
              <w:r w:rsidRPr="00767C45">
                <w:rPr>
                  <w:rFonts w:ascii="PT Astra Serif" w:hAnsi="PT Astra Serif"/>
                </w:rPr>
                <w:t>Счетно-контрольной палаты города Пыть-Яха</w:t>
              </w:r>
            </w:hyperlink>
            <w:r w:rsidRPr="00767C45">
              <w:rPr>
                <w:rFonts w:ascii="PT Astra Serif" w:hAnsi="PT Astra Serif"/>
              </w:rPr>
              <w:t xml:space="preserve"> Елена Баляева, председатель Общественного совета Марина Гладкова и представители администрации города Пыть</w:t>
            </w:r>
            <w:r>
              <w:rPr>
                <w:rFonts w:ascii="PT Astra Serif" w:hAnsi="PT Astra Serif"/>
              </w:rPr>
              <w:noBreakHyphen/>
            </w:r>
            <w:r w:rsidRPr="00767C45">
              <w:rPr>
                <w:rFonts w:ascii="PT Astra Serif" w:hAnsi="PT Astra Serif"/>
              </w:rPr>
              <w:t>Яха. В рамках 70-го совместного заседания постоянных депутатских комиссий Думы города парламентарии рассмотрели ряд вопросов.</w:t>
            </w:r>
          </w:p>
        </w:tc>
      </w:tr>
      <w:tr w:rsidR="00D33773" w:rsidRPr="00682A0C" w14:paraId="50C70895" w14:textId="77777777" w:rsidTr="00D33773">
        <w:tc>
          <w:tcPr>
            <w:tcW w:w="709" w:type="dxa"/>
            <w:shd w:val="clear" w:color="auto" w:fill="auto"/>
          </w:tcPr>
          <w:p w14:paraId="15E10D7C" w14:textId="58B74E3F" w:rsidR="00D33773" w:rsidRPr="00767C45" w:rsidRDefault="006B45B5" w:rsidP="006B45B5">
            <w:pPr>
              <w:jc w:val="center"/>
              <w:rPr>
                <w:rFonts w:ascii="PT Astra Serif" w:hAnsi="PT Astra Serif"/>
              </w:rPr>
            </w:pPr>
            <w:r>
              <w:rPr>
                <w:rFonts w:ascii="PT Astra Serif" w:hAnsi="PT Astra Serif"/>
              </w:rPr>
              <w:t>17</w:t>
            </w:r>
          </w:p>
        </w:tc>
        <w:tc>
          <w:tcPr>
            <w:tcW w:w="1276" w:type="dxa"/>
            <w:shd w:val="clear" w:color="auto" w:fill="auto"/>
          </w:tcPr>
          <w:p w14:paraId="75CEF8AE" w14:textId="77777777" w:rsidR="00D33773" w:rsidRPr="00767C45" w:rsidRDefault="00D33773" w:rsidP="006630BF">
            <w:pPr>
              <w:rPr>
                <w:rFonts w:ascii="PT Astra Serif" w:hAnsi="PT Astra Serif"/>
              </w:rPr>
            </w:pPr>
            <w:r w:rsidRPr="00767C45">
              <w:rPr>
                <w:rFonts w:ascii="PT Astra Serif" w:hAnsi="PT Astra Serif"/>
              </w:rPr>
              <w:t>22.12.2025</w:t>
            </w:r>
          </w:p>
        </w:tc>
        <w:tc>
          <w:tcPr>
            <w:tcW w:w="2410" w:type="dxa"/>
            <w:shd w:val="clear" w:color="auto" w:fill="auto"/>
          </w:tcPr>
          <w:p w14:paraId="1601DDFD" w14:textId="77777777" w:rsidR="00D33773" w:rsidRPr="00767C45" w:rsidRDefault="00D33773" w:rsidP="006630BF">
            <w:pPr>
              <w:rPr>
                <w:rFonts w:ascii="PT Astra Serif" w:hAnsi="PT Astra Serif"/>
              </w:rPr>
            </w:pPr>
            <w:r w:rsidRPr="00767C45">
              <w:rPr>
                <w:rFonts w:ascii="PT Astra Serif" w:hAnsi="PT Astra Serif"/>
              </w:rPr>
              <w:t>Очередное заседание Думы города Пыть-Яха</w:t>
            </w:r>
          </w:p>
        </w:tc>
        <w:tc>
          <w:tcPr>
            <w:tcW w:w="5670" w:type="dxa"/>
            <w:shd w:val="clear" w:color="auto" w:fill="auto"/>
          </w:tcPr>
          <w:p w14:paraId="3333FCF0" w14:textId="77777777" w:rsidR="00D33773" w:rsidRPr="00767C45" w:rsidRDefault="00D33773" w:rsidP="006630BF">
            <w:pPr>
              <w:jc w:val="both"/>
              <w:rPr>
                <w:rFonts w:ascii="PT Astra Serif" w:hAnsi="PT Astra Serif"/>
              </w:rPr>
            </w:pPr>
            <w:r w:rsidRPr="00767C45">
              <w:rPr>
                <w:rFonts w:ascii="PT Astra Serif" w:hAnsi="PT Astra Serif"/>
              </w:rPr>
              <w:t>22 декабря состоялось 71-ое очередное заседание Думы города Пыть-Яха под председательством Сергея Зайцева. В работе заседания приняли участие глава города Пыть-Яха Сергей Елишев, заместитель прокурора города Пыть-Яха Вячеслав Ионов, председатель Счетно-контрольной палаты Елена Баляева, руководители структурных подразделений администрации города и представители средств массовой информации.</w:t>
            </w:r>
          </w:p>
          <w:p w14:paraId="6C7B49B1" w14:textId="77777777" w:rsidR="00D33773" w:rsidRPr="00767C45" w:rsidRDefault="00D33773" w:rsidP="006630BF">
            <w:pPr>
              <w:jc w:val="both"/>
              <w:rPr>
                <w:rFonts w:ascii="PT Astra Serif" w:hAnsi="PT Astra Serif"/>
              </w:rPr>
            </w:pPr>
            <w:r w:rsidRPr="00767C45">
              <w:rPr>
                <w:rFonts w:ascii="PT Astra Serif" w:hAnsi="PT Astra Serif"/>
              </w:rPr>
              <w:t>На заключительном в этом году заседании Думы города Пыть-Яха главным вопросом повестки дня стало утверждение городского бюджета на 2026 год и плановый период 2027–2028 годов.</w:t>
            </w:r>
          </w:p>
        </w:tc>
      </w:tr>
      <w:tr w:rsidR="00D33773" w:rsidRPr="00682A0C" w14:paraId="09DD4CBB" w14:textId="77777777" w:rsidTr="00D33773">
        <w:tc>
          <w:tcPr>
            <w:tcW w:w="709" w:type="dxa"/>
            <w:shd w:val="clear" w:color="auto" w:fill="auto"/>
          </w:tcPr>
          <w:p w14:paraId="5DD093D4" w14:textId="5688147C" w:rsidR="00D33773" w:rsidRPr="00767C45" w:rsidRDefault="006B45B5" w:rsidP="006B45B5">
            <w:pPr>
              <w:jc w:val="center"/>
              <w:rPr>
                <w:rFonts w:ascii="PT Astra Serif" w:hAnsi="PT Astra Serif"/>
              </w:rPr>
            </w:pPr>
            <w:r>
              <w:rPr>
                <w:rFonts w:ascii="PT Astra Serif" w:hAnsi="PT Astra Serif"/>
              </w:rPr>
              <w:t>18</w:t>
            </w:r>
          </w:p>
        </w:tc>
        <w:tc>
          <w:tcPr>
            <w:tcW w:w="1276" w:type="dxa"/>
            <w:shd w:val="clear" w:color="auto" w:fill="auto"/>
          </w:tcPr>
          <w:p w14:paraId="25C404BC" w14:textId="77777777" w:rsidR="00D33773" w:rsidRPr="00767C45" w:rsidRDefault="00D33773" w:rsidP="006630BF">
            <w:pPr>
              <w:rPr>
                <w:rFonts w:ascii="PT Astra Serif" w:hAnsi="PT Astra Serif"/>
              </w:rPr>
            </w:pPr>
            <w:r w:rsidRPr="00767C45">
              <w:rPr>
                <w:rFonts w:ascii="PT Astra Serif" w:hAnsi="PT Astra Serif"/>
              </w:rPr>
              <w:t>29.12.2025</w:t>
            </w:r>
          </w:p>
        </w:tc>
        <w:tc>
          <w:tcPr>
            <w:tcW w:w="2410" w:type="dxa"/>
            <w:shd w:val="clear" w:color="auto" w:fill="auto"/>
          </w:tcPr>
          <w:p w14:paraId="6454A076" w14:textId="77777777" w:rsidR="00D33773" w:rsidRPr="00767C45" w:rsidRDefault="00D33773" w:rsidP="006630BF">
            <w:pPr>
              <w:rPr>
                <w:rFonts w:ascii="PT Astra Serif" w:hAnsi="PT Astra Serif"/>
              </w:rPr>
            </w:pPr>
            <w:r w:rsidRPr="00767C45">
              <w:rPr>
                <w:rFonts w:ascii="PT Astra Serif" w:hAnsi="PT Astra Serif"/>
              </w:rPr>
              <w:t>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Думы города Пыть-Яха</w:t>
            </w:r>
          </w:p>
        </w:tc>
        <w:tc>
          <w:tcPr>
            <w:tcW w:w="5670" w:type="dxa"/>
            <w:shd w:val="clear" w:color="auto" w:fill="auto"/>
          </w:tcPr>
          <w:p w14:paraId="0AC6DB72" w14:textId="77777777" w:rsidR="00D33773" w:rsidRPr="00767C45" w:rsidRDefault="00D33773" w:rsidP="006630BF">
            <w:pPr>
              <w:jc w:val="both"/>
              <w:rPr>
                <w:rFonts w:ascii="PT Astra Serif" w:hAnsi="PT Astra Serif"/>
              </w:rPr>
            </w:pPr>
            <w:r w:rsidRPr="00767C45">
              <w:rPr>
                <w:rFonts w:ascii="PT Astra Serif" w:hAnsi="PT Astra Serif"/>
              </w:rPr>
              <w:t xml:space="preserve">29 декабря в Думе города Пыть-Яха состоялось 26-е очередное заседание постоянной депутатской комиссии по жилищной политике, муниципальной собственности, городскому хозяйству и безопасности жизнедеятельности населения под председательством </w:t>
            </w:r>
            <w:hyperlink r:id="rId37" w:history="1">
              <w:r w:rsidRPr="00767C45">
                <w:rPr>
                  <w:rFonts w:ascii="PT Astra Serif" w:hAnsi="PT Astra Serif"/>
                </w:rPr>
                <w:t>Константина Шлыкова</w:t>
              </w:r>
            </w:hyperlink>
            <w:r w:rsidRPr="00767C45">
              <w:rPr>
                <w:rFonts w:ascii="PT Astra Serif" w:hAnsi="PT Astra Serif"/>
              </w:rPr>
              <w:t xml:space="preserve">. Депутаты рассмотрели вопросы газификации и водоснабжения 8 микрорайона «Горка», а также другие обращения граждан. </w:t>
            </w:r>
          </w:p>
        </w:tc>
      </w:tr>
    </w:tbl>
    <w:p w14:paraId="7560D004" w14:textId="77777777" w:rsidR="00D33773" w:rsidRDefault="00D33773"/>
    <w:p w14:paraId="3547189D" w14:textId="77777777" w:rsidR="00224F6A" w:rsidRDefault="00224F6A"/>
    <w:p w14:paraId="03881BA7" w14:textId="77777777" w:rsidR="00224F6A" w:rsidRDefault="00224F6A"/>
    <w:p w14:paraId="17997644" w14:textId="77777777" w:rsidR="00224F6A" w:rsidRDefault="00224F6A"/>
    <w:p w14:paraId="755AC2B3" w14:textId="77777777" w:rsidR="00224F6A" w:rsidRDefault="00224F6A"/>
    <w:p w14:paraId="35EC4F7A" w14:textId="77777777" w:rsidR="00224F6A" w:rsidRDefault="00224F6A"/>
    <w:p w14:paraId="45B1DE4D" w14:textId="77777777" w:rsidR="00224F6A" w:rsidRDefault="00224F6A"/>
    <w:p w14:paraId="53AA07CA" w14:textId="77777777" w:rsidR="00224F6A" w:rsidRDefault="00224F6A"/>
    <w:p w14:paraId="3CF9A5BA" w14:textId="77777777" w:rsidR="00224F6A" w:rsidRDefault="00224F6A"/>
    <w:p w14:paraId="36479E12" w14:textId="77777777" w:rsidR="00224F6A" w:rsidRDefault="00224F6A">
      <w:pPr>
        <w:sectPr w:rsidR="00224F6A" w:rsidSect="00AC2D37">
          <w:pgSz w:w="11906" w:h="16838"/>
          <w:pgMar w:top="1134" w:right="566" w:bottom="1135" w:left="1276" w:header="708" w:footer="708" w:gutter="0"/>
          <w:cols w:space="708"/>
          <w:docGrid w:linePitch="360"/>
        </w:sectPr>
      </w:pPr>
    </w:p>
    <w:p w14:paraId="1C875AA4" w14:textId="39FFD3ED" w:rsidR="00224F6A" w:rsidRPr="00224F6A" w:rsidRDefault="00224F6A" w:rsidP="00224F6A">
      <w:pPr>
        <w:ind w:left="10632"/>
        <w:rPr>
          <w:rFonts w:ascii="PT Astra Serif" w:hAnsi="PT Astra Serif"/>
        </w:rPr>
      </w:pPr>
      <w:r w:rsidRPr="00224F6A">
        <w:rPr>
          <w:rFonts w:ascii="PT Astra Serif" w:hAnsi="PT Astra Serif"/>
        </w:rPr>
        <w:lastRenderedPageBreak/>
        <w:t>Приложение</w:t>
      </w:r>
      <w:r w:rsidR="00D916CC">
        <w:rPr>
          <w:rFonts w:ascii="PT Astra Serif" w:hAnsi="PT Astra Serif"/>
        </w:rPr>
        <w:t xml:space="preserve"> № 2</w:t>
      </w:r>
    </w:p>
    <w:p w14:paraId="0FACFA8E" w14:textId="60446BA8" w:rsidR="00224F6A" w:rsidRPr="00224F6A" w:rsidRDefault="00224F6A" w:rsidP="00224F6A">
      <w:pPr>
        <w:ind w:left="10632"/>
        <w:rPr>
          <w:rFonts w:ascii="PT Astra Serif" w:hAnsi="PT Astra Serif"/>
        </w:rPr>
      </w:pPr>
      <w:r w:rsidRPr="00224F6A">
        <w:rPr>
          <w:rFonts w:ascii="PT Astra Serif" w:hAnsi="PT Astra Serif"/>
        </w:rPr>
        <w:t xml:space="preserve">к отчету </w:t>
      </w:r>
      <w:r>
        <w:rPr>
          <w:rFonts w:ascii="PT Astra Serif" w:hAnsi="PT Astra Serif"/>
        </w:rPr>
        <w:t>депутата Думы</w:t>
      </w:r>
      <w:r w:rsidRPr="00224F6A">
        <w:rPr>
          <w:rFonts w:ascii="PT Astra Serif" w:hAnsi="PT Astra Serif"/>
        </w:rPr>
        <w:t xml:space="preserve"> города Пыть-Яха</w:t>
      </w:r>
    </w:p>
    <w:p w14:paraId="6B440DE8" w14:textId="755788F2" w:rsidR="00224F6A" w:rsidRPr="00224F6A" w:rsidRDefault="00224F6A" w:rsidP="00224F6A">
      <w:pPr>
        <w:ind w:left="10632"/>
        <w:rPr>
          <w:rFonts w:ascii="PT Astra Serif" w:hAnsi="PT Astra Serif"/>
        </w:rPr>
      </w:pPr>
      <w:r>
        <w:rPr>
          <w:rFonts w:ascii="PT Astra Serif" w:hAnsi="PT Astra Serif"/>
        </w:rPr>
        <w:t>Кубряк Ирины Валерьевны</w:t>
      </w:r>
    </w:p>
    <w:p w14:paraId="2CD65E64" w14:textId="77777777" w:rsidR="00224F6A" w:rsidRPr="00224F6A" w:rsidRDefault="00224F6A" w:rsidP="00224F6A">
      <w:pPr>
        <w:rPr>
          <w:rFonts w:ascii="PT Astra Serif" w:hAnsi="PT Astra Serif"/>
        </w:rPr>
      </w:pPr>
    </w:p>
    <w:p w14:paraId="34A8BBDD" w14:textId="77777777" w:rsidR="00224F6A" w:rsidRDefault="00224F6A" w:rsidP="00224F6A">
      <w:pPr>
        <w:jc w:val="center"/>
        <w:rPr>
          <w:rFonts w:ascii="PT Astra Serif" w:hAnsi="PT Astra Serif"/>
        </w:rPr>
      </w:pPr>
      <w:r w:rsidRPr="00224F6A">
        <w:rPr>
          <w:rFonts w:ascii="PT Astra Serif" w:hAnsi="PT Astra Serif"/>
        </w:rPr>
        <w:t xml:space="preserve">Исполнение мероприятий по решению вопросов, </w:t>
      </w:r>
    </w:p>
    <w:p w14:paraId="3D6E016B" w14:textId="77777777" w:rsidR="00224F6A" w:rsidRDefault="00224F6A" w:rsidP="00224F6A">
      <w:pPr>
        <w:jc w:val="center"/>
        <w:rPr>
          <w:rFonts w:ascii="PT Astra Serif" w:hAnsi="PT Astra Serif"/>
        </w:rPr>
      </w:pPr>
      <w:r w:rsidRPr="00224F6A">
        <w:rPr>
          <w:rFonts w:ascii="PT Astra Serif" w:hAnsi="PT Astra Serif"/>
        </w:rPr>
        <w:t>поставленных</w:t>
      </w:r>
      <w:r>
        <w:rPr>
          <w:rFonts w:ascii="PT Astra Serif" w:hAnsi="PT Astra Serif"/>
        </w:rPr>
        <w:t xml:space="preserve"> </w:t>
      </w:r>
      <w:r>
        <w:rPr>
          <w:rFonts w:ascii="PT Astra Serif" w:hAnsi="PT Astra Serif"/>
        </w:rPr>
        <w:t>депутат</w:t>
      </w:r>
      <w:r>
        <w:rPr>
          <w:rFonts w:ascii="PT Astra Serif" w:hAnsi="PT Astra Serif"/>
        </w:rPr>
        <w:t>ом</w:t>
      </w:r>
      <w:r>
        <w:rPr>
          <w:rFonts w:ascii="PT Astra Serif" w:hAnsi="PT Astra Serif"/>
        </w:rPr>
        <w:t xml:space="preserve"> Думы</w:t>
      </w:r>
      <w:r>
        <w:rPr>
          <w:rFonts w:ascii="PT Astra Serif" w:hAnsi="PT Astra Serif"/>
        </w:rPr>
        <w:t xml:space="preserve"> города Пыть-Яха </w:t>
      </w:r>
      <w:r>
        <w:rPr>
          <w:rFonts w:ascii="PT Astra Serif" w:hAnsi="PT Astra Serif"/>
        </w:rPr>
        <w:t>Кубряк Ирин</w:t>
      </w:r>
      <w:r>
        <w:rPr>
          <w:rFonts w:ascii="PT Astra Serif" w:hAnsi="PT Astra Serif"/>
        </w:rPr>
        <w:t>ой</w:t>
      </w:r>
      <w:r>
        <w:rPr>
          <w:rFonts w:ascii="PT Astra Serif" w:hAnsi="PT Astra Serif"/>
        </w:rPr>
        <w:t xml:space="preserve"> Валерьевн</w:t>
      </w:r>
      <w:r>
        <w:rPr>
          <w:rFonts w:ascii="PT Astra Serif" w:hAnsi="PT Astra Serif"/>
        </w:rPr>
        <w:t>ой</w:t>
      </w:r>
      <w:r w:rsidRPr="00224F6A">
        <w:rPr>
          <w:rFonts w:ascii="PT Astra Serif" w:hAnsi="PT Astra Serif"/>
        </w:rPr>
        <w:t xml:space="preserve"> </w:t>
      </w:r>
    </w:p>
    <w:p w14:paraId="36EFE564" w14:textId="6AB269D4" w:rsidR="00224F6A" w:rsidRPr="00224F6A" w:rsidRDefault="00224F6A" w:rsidP="00224F6A">
      <w:pPr>
        <w:jc w:val="center"/>
        <w:rPr>
          <w:rFonts w:ascii="PT Astra Serif" w:hAnsi="PT Astra Serif"/>
        </w:rPr>
      </w:pPr>
      <w:r w:rsidRPr="00224F6A">
        <w:rPr>
          <w:rFonts w:ascii="PT Astra Serif" w:hAnsi="PT Astra Serif"/>
        </w:rPr>
        <w:t>перед главой города Пыть-Яха, администрацией города Пыть-Яха</w:t>
      </w:r>
      <w:r w:rsidRPr="00224F6A">
        <w:rPr>
          <w:rFonts w:ascii="PT Astra Serif" w:hAnsi="PT Astra Serif"/>
        </w:rPr>
        <w:t xml:space="preserve"> </w:t>
      </w:r>
      <w:r w:rsidRPr="00224F6A">
        <w:rPr>
          <w:rFonts w:ascii="PT Astra Serif" w:hAnsi="PT Astra Serif"/>
        </w:rPr>
        <w:t>в 2025 году</w:t>
      </w:r>
    </w:p>
    <w:p w14:paraId="2C3FF69C" w14:textId="77777777" w:rsidR="00224F6A" w:rsidRPr="00D916CC" w:rsidRDefault="00224F6A" w:rsidP="00224F6A">
      <w:pPr>
        <w:tabs>
          <w:tab w:val="left" w:pos="3600"/>
          <w:tab w:val="left" w:pos="3780"/>
        </w:tabs>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2268"/>
        <w:gridCol w:w="7655"/>
      </w:tblGrid>
      <w:tr w:rsidR="00224F6A" w:rsidRPr="00D916CC" w14:paraId="4053C94F" w14:textId="77777777" w:rsidTr="007C6D6B">
        <w:tc>
          <w:tcPr>
            <w:tcW w:w="817" w:type="dxa"/>
            <w:shd w:val="clear" w:color="000000" w:fill="auto"/>
          </w:tcPr>
          <w:p w14:paraId="2CE48AE0"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w:t>
            </w:r>
          </w:p>
          <w:p w14:paraId="56B082CC"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п/п</w:t>
            </w:r>
          </w:p>
        </w:tc>
        <w:tc>
          <w:tcPr>
            <w:tcW w:w="4394" w:type="dxa"/>
            <w:shd w:val="clear" w:color="000000" w:fill="auto"/>
          </w:tcPr>
          <w:p w14:paraId="4C96BAA1" w14:textId="0DCAC5DF" w:rsidR="00224F6A" w:rsidRPr="00D916CC" w:rsidRDefault="00224F6A" w:rsidP="00224F6A">
            <w:pPr>
              <w:jc w:val="center"/>
              <w:rPr>
                <w:rFonts w:ascii="Times New Roman" w:hAnsi="Times New Roman" w:cs="Times New Roman"/>
              </w:rPr>
            </w:pPr>
            <w:r w:rsidRPr="00D916CC">
              <w:rPr>
                <w:rFonts w:ascii="Times New Roman" w:hAnsi="Times New Roman" w:cs="Times New Roman"/>
              </w:rPr>
              <w:t>Мероприятия</w:t>
            </w:r>
          </w:p>
        </w:tc>
        <w:tc>
          <w:tcPr>
            <w:tcW w:w="2268" w:type="dxa"/>
            <w:shd w:val="clear" w:color="000000" w:fill="auto"/>
          </w:tcPr>
          <w:p w14:paraId="4D828941"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Ответственное структурное подразделение</w:t>
            </w:r>
          </w:p>
        </w:tc>
        <w:tc>
          <w:tcPr>
            <w:tcW w:w="7655" w:type="dxa"/>
            <w:shd w:val="clear" w:color="000000" w:fill="auto"/>
          </w:tcPr>
          <w:p w14:paraId="23D8697E" w14:textId="680E75D1" w:rsidR="00224F6A" w:rsidRPr="00D916CC" w:rsidRDefault="00224F6A" w:rsidP="00224F6A">
            <w:pPr>
              <w:jc w:val="center"/>
              <w:rPr>
                <w:rFonts w:ascii="Times New Roman" w:hAnsi="Times New Roman" w:cs="Times New Roman"/>
              </w:rPr>
            </w:pPr>
            <w:r w:rsidRPr="00D916CC">
              <w:rPr>
                <w:rFonts w:ascii="Times New Roman" w:hAnsi="Times New Roman" w:cs="Times New Roman"/>
              </w:rPr>
              <w:t>Информация об исполнении</w:t>
            </w:r>
          </w:p>
        </w:tc>
      </w:tr>
      <w:tr w:rsidR="00224F6A" w:rsidRPr="00D916CC" w14:paraId="6613D016" w14:textId="77777777" w:rsidTr="007C6D6B">
        <w:tc>
          <w:tcPr>
            <w:tcW w:w="817" w:type="dxa"/>
            <w:shd w:val="clear" w:color="000000" w:fill="auto"/>
          </w:tcPr>
          <w:p w14:paraId="3887C4BB" w14:textId="53E37823" w:rsidR="00224F6A" w:rsidRPr="00D916CC" w:rsidRDefault="00224F6A" w:rsidP="007C6D6B">
            <w:pPr>
              <w:jc w:val="center"/>
              <w:rPr>
                <w:rFonts w:ascii="Times New Roman" w:hAnsi="Times New Roman" w:cs="Times New Roman"/>
              </w:rPr>
            </w:pPr>
            <w:r w:rsidRPr="00D916CC">
              <w:rPr>
                <w:rFonts w:ascii="Times New Roman" w:hAnsi="Times New Roman" w:cs="Times New Roman"/>
              </w:rPr>
              <w:t>1</w:t>
            </w:r>
            <w:r w:rsidRPr="00D916CC">
              <w:rPr>
                <w:rFonts w:ascii="Times New Roman" w:hAnsi="Times New Roman" w:cs="Times New Roman"/>
              </w:rPr>
              <w:t>.</w:t>
            </w:r>
          </w:p>
        </w:tc>
        <w:tc>
          <w:tcPr>
            <w:tcW w:w="4394" w:type="dxa"/>
            <w:shd w:val="clear" w:color="000000" w:fill="auto"/>
          </w:tcPr>
          <w:p w14:paraId="4B93145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отсыпке участков дорог в мкр. Черемушки</w:t>
            </w:r>
          </w:p>
        </w:tc>
        <w:tc>
          <w:tcPr>
            <w:tcW w:w="2268" w:type="dxa"/>
            <w:shd w:val="clear" w:color="000000" w:fill="auto"/>
          </w:tcPr>
          <w:p w14:paraId="64816391"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2D59076"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По состоянию на 01.11.2025 произведена отсыпка улиц 9 микрорайона Черемушки: Геодезическая, Обская, Береговая, Восточная, Рыбачья.</w:t>
            </w:r>
          </w:p>
        </w:tc>
      </w:tr>
      <w:tr w:rsidR="00224F6A" w:rsidRPr="00D916CC" w14:paraId="7911057A" w14:textId="77777777" w:rsidTr="007C6D6B">
        <w:tc>
          <w:tcPr>
            <w:tcW w:w="817" w:type="dxa"/>
            <w:shd w:val="clear" w:color="000000" w:fill="auto"/>
          </w:tcPr>
          <w:p w14:paraId="0879B5F0" w14:textId="75480B53" w:rsidR="00224F6A" w:rsidRPr="00D916CC" w:rsidRDefault="00224F6A" w:rsidP="007C6D6B">
            <w:pPr>
              <w:jc w:val="center"/>
              <w:rPr>
                <w:rFonts w:ascii="Times New Roman" w:hAnsi="Times New Roman" w:cs="Times New Roman"/>
                <w:color w:val="000000"/>
              </w:rPr>
            </w:pPr>
            <w:r w:rsidRPr="00D916CC">
              <w:rPr>
                <w:rFonts w:ascii="Times New Roman" w:hAnsi="Times New Roman" w:cs="Times New Roman"/>
                <w:color w:val="000000"/>
              </w:rPr>
              <w:t>2</w:t>
            </w:r>
            <w:r w:rsidRPr="00D916CC">
              <w:rPr>
                <w:rFonts w:ascii="Times New Roman" w:hAnsi="Times New Roman" w:cs="Times New Roman"/>
                <w:color w:val="000000"/>
              </w:rPr>
              <w:t>.</w:t>
            </w:r>
          </w:p>
        </w:tc>
        <w:tc>
          <w:tcPr>
            <w:tcW w:w="4394" w:type="dxa"/>
            <w:shd w:val="clear" w:color="000000" w:fill="auto"/>
          </w:tcPr>
          <w:p w14:paraId="40455FAD"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О предоставлении разъяснений по планам развития газовой сети садово- огороднических кооперативов и садовых некоммерческих товариществ</w:t>
            </w:r>
          </w:p>
        </w:tc>
        <w:tc>
          <w:tcPr>
            <w:tcW w:w="2268" w:type="dxa"/>
            <w:shd w:val="clear" w:color="000000" w:fill="auto"/>
          </w:tcPr>
          <w:p w14:paraId="40743F1F" w14:textId="77777777" w:rsidR="00224F6A" w:rsidRPr="00D916CC" w:rsidRDefault="00224F6A" w:rsidP="007C6D6B">
            <w:pPr>
              <w:jc w:val="center"/>
              <w:rPr>
                <w:rFonts w:ascii="Times New Roman" w:hAnsi="Times New Roman" w:cs="Times New Roman"/>
                <w:color w:val="000000"/>
              </w:rPr>
            </w:pPr>
            <w:r w:rsidRPr="00D916CC">
              <w:rPr>
                <w:rFonts w:ascii="Times New Roman" w:hAnsi="Times New Roman" w:cs="Times New Roman"/>
                <w:color w:val="000000"/>
              </w:rPr>
              <w:t>Управление по жилищно-коммунальному комплексу, транспорту и дорогам</w:t>
            </w:r>
          </w:p>
        </w:tc>
        <w:tc>
          <w:tcPr>
            <w:tcW w:w="7655" w:type="dxa"/>
            <w:shd w:val="clear" w:color="000000" w:fill="auto"/>
          </w:tcPr>
          <w:p w14:paraId="46A668D8"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 xml:space="preserve">В соответствии с пунктом 22 перечня поручений по реализации Послания Президента Федеральному Собранию, утвержденного Президентом Российской Федерации 30.03.2024 № Пр-616, Правительству Российской Федерации поручено совместно с исполнительными органами субъектов Российской Федерации, публичным акционерным обществом «Газпром» и при участии иных газоснабжающих организаций обеспечить без привлечения средств граждан выполнение мероприятий по подключению к газораспределительным сетям домовладений, расположенных на землях садоводческих некоммерческих товариществ (далее - СНТ) в газифицированных населенных пунктах, предусмотрев выполнение этих мероприятий до границ земельных участков, принадлежащих заявителям (при наличии соответствующей заявки о подключении), и определив критерии и </w:t>
            </w:r>
            <w:r w:rsidRPr="00D916CC">
              <w:rPr>
                <w:rFonts w:ascii="Times New Roman" w:hAnsi="Times New Roman" w:cs="Times New Roman"/>
                <w:color w:val="000000"/>
              </w:rPr>
              <w:lastRenderedPageBreak/>
              <w:t xml:space="preserve">условия такого подключения (технологического присоединения) (далее - догазификация СНТ). Постановлением Правительства Российской Федерации от 16.04.2024 № 484 «О внесении изменений в некоторые акты Правительства Российской Федерации» (далее - постановление № 484) внесены изменения в 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13.09.2021 № 1547, в соответствии с которыми в случае если территория ведения гражданами садоводства для собственных нужд располагается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территории садоводства, подключение (технологическое присоединение), в том числе фактическое присоединение газоиспользующего оборудования к газораспределительным сетям, расположенного в домовладениях, принадлежащих физическим лицам на праве собственности или на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и находящихся внутри границ указанной территории садоводства, осуществляется исполнителем до границ земельных участков, занятых указанными домовладениями, без взимания средств с заявителя за оказание услуги по подключению (технологическому присоединению). Согласно постановлению № 484 догазификация СНТ осуществляется на следующих условиях: - подведение сетей газоснабжения как до границ земельных участков общего пользования СНТ, так и до границ садовых земельных участков, на которых расположены домовладения, без взимания средств с заявителей; - домовладения, для которых создается возможность подключения в рамках догазификации СНТ, должны быть предназначены для постоянного проживания, а именно являться объектами индивидуального жилищного строительства (жилые дома, индивидуальные жилые дома); - наличие у заявителей права собственности на садовые земельные участки и расположенные на них домовладения, для которых создается возможность </w:t>
            </w:r>
            <w:r w:rsidRPr="00D916CC">
              <w:rPr>
                <w:rFonts w:ascii="Times New Roman" w:hAnsi="Times New Roman" w:cs="Times New Roman"/>
                <w:color w:val="000000"/>
              </w:rPr>
              <w:lastRenderedPageBreak/>
              <w:t xml:space="preserve">подключения в рамках догазификации СНТ; - наличие протокола общего собрания членов СНТ, на котором приняты следующие решения по вопросам газификации домовладений, расположенных на территории ведения гражданами садоводства для собственных нужд: 1) о проведении работ по догазификации жилых домов, расположенных на садовых участках; 2) о безвозмездном предоставлении земельного участка общего назначения СНТ (права пользования его частью) для строительства и (или) эксплуатации сети газораспределения, создаваемой в рамках догазификации жилых домов, расположенных на садовых участках, и предоставлении безвозмездного и беспрепятственного доступа к данной сети газораспределения на период ее строительства и (или) эксплуатации; 3) о предоставлении права на безвозмездное подключение к сетям газораспределения, относящимся к имуществу общего пользования СНТ, в рамках догазификации (при наличии); 4) о предоставлении согласия собственников земельных участков, расположенных в границах территории ведения садоводства, на установление охранных зон газораспределительных сетей, созданных в рамках догазификации, и наложение в случаях, предусмотренных Правилами охраны газораспределительных сетей, утвержденными постановлением Правительства Российской Федерации от 20.11.2000 № 878, ограничений (обременений). Обращаю внимание, что в рамках догазификации СНТ не подлежат подключению к сетям газораспределения садовые дома, которые в силу пункта 2 статьи 3 Закона о садоводстве являются зданиями сезонного использования, предназначенными для удовлетворения гражданами бытовых и иных нужд, связанных с их временным пребыванием в таком здании, и в этой связи не отвечают указанным выше требованиям к домовладению. В соответствии с постановлением администрации города № 312-па от 20.07.2022 «Об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города Пыть-Яха управление по жилищно-коммунальному комплексу, транспорту и дорогам предоставляет муниципальную услугу «Признание садового дома жилым домом и жилого дома садовым домом». Также необходимо учитывать, что догазификация СНТ не распространяется на территории ведения гражданами огородничества. Во исполнение пункта 3 поручения Правительства Российской Федерации от 04.04.2024 № АН-П51-36пр Росреестром разработан проект типовой формы </w:t>
            </w:r>
            <w:r w:rsidRPr="00D916CC">
              <w:rPr>
                <w:rFonts w:ascii="Times New Roman" w:hAnsi="Times New Roman" w:cs="Times New Roman"/>
                <w:color w:val="000000"/>
              </w:rPr>
              <w:lastRenderedPageBreak/>
              <w:t xml:space="preserve">решения общего собрания членов СНТ по вопросам газификации домовладений, расположенных на территории ведения гражданами садоводства для собственных нужд (прилагается). Компетенция, порядок принятия и оформления решений общего собрания членов СНТ, проведения общего собрания членов СНТ предусмотрены статьей 17 Закона о садоводстве. В соответствии с частью 2 статьи 17 Закона о садоводстве решения общего собрания членов СНТ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определении условий использования такого имущества для целей, предусмотренных Законом о садоводстве (пункт 5.1 части 1 статьи 17 Закона о садоводстве) (далее - вопрос о передаче общего имущества), принимаются квалифицированным большинством не менее двух третей голосов от общего числа присутствующих на общем собрании членов СНТ. На основании части 3 статьи 17 Закона о садоводстве решения по вопросу о передаче общего имущества принимаются с учетом результатов голосования лиц, указанных в части 1 статьи 5 Закона о садоводстве, проголосовавших в порядке, установленном Законом о садоводстве. В силу требований части 22 статьи 17 Закона о садоводстве проведение заочного голосования по вопросу о передаче общего имущества не допускается, если иное не предусмотрено Законом о садоводстве. В соответствии с положениями части 29 статьи 17 Закона о садоводстве при принятии общим собранием членов СНТ решения по вопросу о передаче общего имущества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Для включения СНТ в «Региональную программу газификации жилищно-коммунального хозяйства, промышленных и иных организаций Ханты-Мансийского автономного округа - Югры до 2030 года» необходимо, после проведения очного общего собрания и принятия положительного решения большинством голосов, направить на имя единого оператора газификации или регионального оператора газификации заявку о заключении договора о подключении (технологическом присоединении) газоиспользующего оборудования к сети газораспределения в рамках догазификации. Для этого на сайте единого оператора газификации каждому </w:t>
            </w:r>
            <w:r w:rsidRPr="00D916CC">
              <w:rPr>
                <w:rFonts w:ascii="Times New Roman" w:hAnsi="Times New Roman" w:cs="Times New Roman"/>
                <w:color w:val="000000"/>
              </w:rPr>
              <w:lastRenderedPageBreak/>
              <w:t>собственнику, либо председателю/представителю СНТ: 1. Выбрать услугу «Догазификация» при подаче заявки. 2. На шаге «Планируемая величина максимального часового расхода газа» проставить отметку в «СНТ/ОНТ» и указать ИНН и ОГРН юридического лица - СНТ. 3. На шаге «Документы» прикрепить в графе «Дополнительные документы» необходимо дополнительно приложить скан-копию протокола общего собрания членов садоводческого некоммерческого товарищества, содержащий решение о проведении догазификации. Заявки о заключении договора о подключении (технологическом присоединении) газоиспользующего оборудования к сети газораспределения в рамках догазификации переадресуют в местную газораспределительную организацию МУП «УГХ» м.о.г. Пыть-Ях, который, в свою очередь, сформирует перечень заявок, подготовит план-график догазификации территорий ведения гражданами садоводства для собственных нужд, объемы реализации и финансирования мероприятий в рамках пообъектного плана-графика догазификации территорий ведения гражданами садоводства для собственных нужд для включения в «Региональную программу газификации жилищно-коммунального хозяйства, промышленных и иных организаций Ханты-Мансийского автономного округа - Югры до 2030 года». Заявитель может так же обратиться в МУП «УГХ» м.о.г. Пыть-Ях, которое является газораспределительной организацией. Развитие газовой сети в городе зависит от потребностей. На сегодняшний день два СНТ включены в «Региональную программу газификации жилищно-коммунального хозяйства, промышленных и иных организаций Ханты-Мансийского автономного округа - Югры до 2030 года». По возникающим вопросам в процессе подачи заявки на догазификацию можно обратиться в управление по жилищно-коммунальному комплексу, транспорту и дорогам по адресу электронной почты: TimershinaMV@gov86.org, специалисту-эксперту отдела жилищно-коммунального комплекса Тимершиной Марине Владимировне.</w:t>
            </w:r>
          </w:p>
        </w:tc>
      </w:tr>
      <w:tr w:rsidR="00224F6A" w:rsidRPr="00D916CC" w14:paraId="6F2CCBC4" w14:textId="77777777" w:rsidTr="007C6D6B">
        <w:tc>
          <w:tcPr>
            <w:tcW w:w="817" w:type="dxa"/>
            <w:shd w:val="clear" w:color="000000" w:fill="auto"/>
          </w:tcPr>
          <w:p w14:paraId="7B8CB5C4" w14:textId="32F89B35" w:rsidR="00224F6A" w:rsidRPr="00D916CC" w:rsidRDefault="00224F6A" w:rsidP="007C6D6B">
            <w:pPr>
              <w:jc w:val="center"/>
              <w:rPr>
                <w:rFonts w:ascii="Times New Roman" w:hAnsi="Times New Roman" w:cs="Times New Roman"/>
              </w:rPr>
            </w:pPr>
            <w:r w:rsidRPr="00D916CC">
              <w:rPr>
                <w:rFonts w:ascii="Times New Roman" w:hAnsi="Times New Roman" w:cs="Times New Roman"/>
              </w:rPr>
              <w:lastRenderedPageBreak/>
              <w:t>3</w:t>
            </w:r>
            <w:r w:rsidRPr="00D916CC">
              <w:rPr>
                <w:rFonts w:ascii="Times New Roman" w:hAnsi="Times New Roman" w:cs="Times New Roman"/>
              </w:rPr>
              <w:t>.</w:t>
            </w:r>
          </w:p>
        </w:tc>
        <w:tc>
          <w:tcPr>
            <w:tcW w:w="4394" w:type="dxa"/>
            <w:shd w:val="clear" w:color="000000" w:fill="auto"/>
          </w:tcPr>
          <w:p w14:paraId="602613E4"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предоставлении копии протокола заседания от 03.02.2025 по газификации</w:t>
            </w:r>
          </w:p>
        </w:tc>
        <w:tc>
          <w:tcPr>
            <w:tcW w:w="2268" w:type="dxa"/>
            <w:shd w:val="clear" w:color="000000" w:fill="auto"/>
          </w:tcPr>
          <w:p w14:paraId="2FD5FD0D"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F59B2C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Направлена копия протокола № 46-П-1 от 07.02.2025 заседания рабочей группы по развитию газификации и обеспечению надежного газоснабжения населенных пунктов Ханты-Мансийского автономного округа – Югры, состоявшегося 03.02.2025, в котором изложены рассмотренные вопросы и принятые решения</w:t>
            </w:r>
          </w:p>
        </w:tc>
      </w:tr>
      <w:tr w:rsidR="00224F6A" w:rsidRPr="00D916CC" w14:paraId="08EAFDAC" w14:textId="77777777" w:rsidTr="007C6D6B">
        <w:tc>
          <w:tcPr>
            <w:tcW w:w="817" w:type="dxa"/>
            <w:shd w:val="clear" w:color="000000" w:fill="auto"/>
          </w:tcPr>
          <w:p w14:paraId="24921CFC" w14:textId="3841EBDB" w:rsidR="00224F6A" w:rsidRPr="00D916CC" w:rsidRDefault="00224F6A" w:rsidP="007C6D6B">
            <w:pPr>
              <w:jc w:val="center"/>
              <w:rPr>
                <w:rFonts w:ascii="Times New Roman" w:hAnsi="Times New Roman" w:cs="Times New Roman"/>
              </w:rPr>
            </w:pPr>
            <w:r w:rsidRPr="00D916CC">
              <w:rPr>
                <w:rFonts w:ascii="Times New Roman" w:hAnsi="Times New Roman" w:cs="Times New Roman"/>
              </w:rPr>
              <w:lastRenderedPageBreak/>
              <w:t>4</w:t>
            </w:r>
            <w:r w:rsidRPr="00D916CC">
              <w:rPr>
                <w:rFonts w:ascii="Times New Roman" w:hAnsi="Times New Roman" w:cs="Times New Roman"/>
              </w:rPr>
              <w:t>.</w:t>
            </w:r>
          </w:p>
        </w:tc>
        <w:tc>
          <w:tcPr>
            <w:tcW w:w="4394" w:type="dxa"/>
            <w:shd w:val="clear" w:color="000000" w:fill="auto"/>
          </w:tcPr>
          <w:p w14:paraId="146EAFEA" w14:textId="69F483A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рассмотрении обращени</w:t>
            </w:r>
            <w:r w:rsidRPr="00D916CC">
              <w:rPr>
                <w:rFonts w:ascii="Times New Roman" w:hAnsi="Times New Roman" w:cs="Times New Roman"/>
              </w:rPr>
              <w:t>я депутата Думы города Пыть-Яха</w:t>
            </w:r>
            <w:r w:rsidRPr="00D916CC">
              <w:rPr>
                <w:rFonts w:ascii="Times New Roman" w:hAnsi="Times New Roman" w:cs="Times New Roman"/>
              </w:rPr>
              <w:t xml:space="preserve"> о нашествии грызунов в мкр. Пионерный, дома № 23, 32, 35</w:t>
            </w:r>
          </w:p>
        </w:tc>
        <w:tc>
          <w:tcPr>
            <w:tcW w:w="2268" w:type="dxa"/>
            <w:shd w:val="clear" w:color="000000" w:fill="auto"/>
          </w:tcPr>
          <w:p w14:paraId="755F589B"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65D71FC7" w14:textId="0BAED290" w:rsidR="00224F6A" w:rsidRPr="00D916CC" w:rsidRDefault="00224F6A" w:rsidP="007C6D6B">
            <w:pPr>
              <w:jc w:val="both"/>
              <w:rPr>
                <w:rFonts w:ascii="Times New Roman" w:hAnsi="Times New Roman" w:cs="Times New Roman"/>
              </w:rPr>
            </w:pPr>
            <w:r w:rsidRPr="00D916CC">
              <w:rPr>
                <w:rFonts w:ascii="Times New Roman" w:hAnsi="Times New Roman" w:cs="Times New Roman"/>
              </w:rPr>
              <w:t>Согласно официальной информации от управляющей компании ООО «Бизнес-Центр», предприятием ежегодно заключаются договоры на проведение дератизации и дезинсекции с ЧОУ «Межотраслевой Центр Охраны труда» города Пыть-Яха. В 2024 и 2025 годах также с данным предприятием заключен договор на проведение дератизации и дезинсекции. Согласно условиям договора, исполнителями ежемесячно проводятся работы по дератизации: обработка подвальных помещений, чердаков и мест общего пользования, контейнерных площад</w:t>
            </w:r>
            <w:r w:rsidRPr="00D916CC">
              <w:rPr>
                <w:rFonts w:ascii="Times New Roman" w:hAnsi="Times New Roman" w:cs="Times New Roman"/>
              </w:rPr>
              <w:t xml:space="preserve">ок, в том числе домов № 35, 32 </w:t>
            </w:r>
            <w:r w:rsidRPr="00D916CC">
              <w:rPr>
                <w:rFonts w:ascii="Times New Roman" w:hAnsi="Times New Roman" w:cs="Times New Roman"/>
              </w:rPr>
              <w:t>мкр. 6 «Пионерный», г. Пыть-Яха. При поступлении заявок от жителей, о наличии грызунов, проводится внеплановая обработка. От собственников жилого помещения многоквартирного дома № 35, мкр. 6 «Пионерный» в диспетчерскую службу управляющей компании ООО «Бизнес-Центр» заявка поступила - 15.02.2025; от собственника жилого помещения многоквартирного дома 25, мкр. 6 «Пионерный» - 01.12.2024, по данным заявкам проведены выездные обследования мест общего имущества государственным инспектором Службы Жилстройнадзора ХМАО-Югры обязательных лицензионных требований в отношении ООО «Бизнес-Центр». Факты, указанные в обращении, не подтвердились. От жителей мкр. 6 «Пионерный», д. № 32, так же от жителей других многоквартирных домов, обслуживаемых управляющей компанией ООО «Бизнес-Центр», заявок в диспетчерскую службу не поступало. В свою очередь сотрудники УК ООО «Бизнес-Центр» ежемесячно проводят осмотры объектов и территорий на наличие грызунов. Технический работник ежедневно производит уборку контейнерной площадки</w:t>
            </w:r>
          </w:p>
        </w:tc>
      </w:tr>
      <w:tr w:rsidR="00224F6A" w:rsidRPr="00D916CC" w14:paraId="2F18C313" w14:textId="77777777" w:rsidTr="007C6D6B">
        <w:tc>
          <w:tcPr>
            <w:tcW w:w="817" w:type="dxa"/>
            <w:shd w:val="clear" w:color="000000" w:fill="auto"/>
          </w:tcPr>
          <w:p w14:paraId="3A1263EF" w14:textId="79F9D298" w:rsidR="00224F6A" w:rsidRPr="00D916CC" w:rsidRDefault="00224F6A" w:rsidP="007C6D6B">
            <w:pPr>
              <w:jc w:val="center"/>
              <w:rPr>
                <w:rFonts w:ascii="Times New Roman" w:hAnsi="Times New Roman" w:cs="Times New Roman"/>
              </w:rPr>
            </w:pPr>
            <w:r w:rsidRPr="00D916CC">
              <w:rPr>
                <w:rFonts w:ascii="Times New Roman" w:hAnsi="Times New Roman" w:cs="Times New Roman"/>
              </w:rPr>
              <w:t>5</w:t>
            </w:r>
            <w:r w:rsidRPr="00D916CC">
              <w:rPr>
                <w:rFonts w:ascii="Times New Roman" w:hAnsi="Times New Roman" w:cs="Times New Roman"/>
              </w:rPr>
              <w:t>.</w:t>
            </w:r>
          </w:p>
        </w:tc>
        <w:tc>
          <w:tcPr>
            <w:tcW w:w="4394" w:type="dxa"/>
            <w:shd w:val="clear" w:color="000000" w:fill="auto"/>
          </w:tcPr>
          <w:p w14:paraId="6E90A75B"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оказании содействия в проведении проверочных мероприятий по несанкционированной свалке</w:t>
            </w:r>
          </w:p>
        </w:tc>
        <w:tc>
          <w:tcPr>
            <w:tcW w:w="2268" w:type="dxa"/>
            <w:shd w:val="clear" w:color="000000" w:fill="auto"/>
          </w:tcPr>
          <w:p w14:paraId="3E713E9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Отдел муниципального контроля</w:t>
            </w:r>
          </w:p>
        </w:tc>
        <w:tc>
          <w:tcPr>
            <w:tcW w:w="7655" w:type="dxa"/>
            <w:shd w:val="clear" w:color="000000" w:fill="auto"/>
          </w:tcPr>
          <w:p w14:paraId="197B6D31"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Специалистами администрации города проведены контрольные мероприятия, в результате которых был установлен водитель автомобиля марки ГАЗ, с государственным регистрационным номером К305ХТ186. В настоящее время по имеющимся материалам рассматривается вопрос о привлечении данного лица к административной ответственности по пункту 1 статьи 27 Закона Ханты-Мансийского автономного округа – Югры об административных правонарушениях № 102-оз от 11.06.2010 г. В Управление ЖКК, ТиД направлены материалов для составления административного протокола.</w:t>
            </w:r>
          </w:p>
        </w:tc>
      </w:tr>
      <w:tr w:rsidR="00224F6A" w:rsidRPr="00D916CC" w14:paraId="0D5DEF94" w14:textId="77777777" w:rsidTr="007C6D6B">
        <w:tc>
          <w:tcPr>
            <w:tcW w:w="817" w:type="dxa"/>
            <w:shd w:val="clear" w:color="000000" w:fill="auto"/>
          </w:tcPr>
          <w:p w14:paraId="3A0C88D5" w14:textId="26E22FEC" w:rsidR="00224F6A" w:rsidRPr="00D916CC" w:rsidRDefault="00224F6A" w:rsidP="007C6D6B">
            <w:pPr>
              <w:jc w:val="center"/>
              <w:rPr>
                <w:rFonts w:ascii="Times New Roman" w:hAnsi="Times New Roman" w:cs="Times New Roman"/>
              </w:rPr>
            </w:pPr>
            <w:r w:rsidRPr="00D916CC">
              <w:rPr>
                <w:rFonts w:ascii="Times New Roman" w:hAnsi="Times New Roman" w:cs="Times New Roman"/>
              </w:rPr>
              <w:lastRenderedPageBreak/>
              <w:t>6</w:t>
            </w:r>
            <w:r w:rsidRPr="00D916CC">
              <w:rPr>
                <w:rFonts w:ascii="Times New Roman" w:hAnsi="Times New Roman" w:cs="Times New Roman"/>
              </w:rPr>
              <w:t>.</w:t>
            </w:r>
          </w:p>
        </w:tc>
        <w:tc>
          <w:tcPr>
            <w:tcW w:w="4394" w:type="dxa"/>
            <w:shd w:val="clear" w:color="000000" w:fill="auto"/>
          </w:tcPr>
          <w:p w14:paraId="0DEA27F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рассмотрении вопроса нашествия грызунов (крыс) в городе на заседании межведомственной санитарно-противоэпидемиологической комиссии при администрации города Пыть-Яха</w:t>
            </w:r>
          </w:p>
        </w:tc>
        <w:tc>
          <w:tcPr>
            <w:tcW w:w="2268" w:type="dxa"/>
            <w:shd w:val="clear" w:color="000000" w:fill="auto"/>
          </w:tcPr>
          <w:p w14:paraId="6B0C5811"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Отдел по труду и социальным вопросам</w:t>
            </w:r>
          </w:p>
        </w:tc>
        <w:tc>
          <w:tcPr>
            <w:tcW w:w="7655" w:type="dxa"/>
            <w:shd w:val="clear" w:color="000000" w:fill="auto"/>
          </w:tcPr>
          <w:p w14:paraId="539B717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Думу города Пыть-Яха направлен протокол заседания межведомственной санитарно-противоэпидемиологической комиссии города Пыть-Ях от 27.03.2025 № 2.</w:t>
            </w:r>
          </w:p>
        </w:tc>
      </w:tr>
      <w:tr w:rsidR="00224F6A" w:rsidRPr="00D916CC" w14:paraId="63EFE1B3" w14:textId="77777777" w:rsidTr="007C6D6B">
        <w:tc>
          <w:tcPr>
            <w:tcW w:w="817" w:type="dxa"/>
            <w:shd w:val="clear" w:color="000000" w:fill="auto"/>
          </w:tcPr>
          <w:p w14:paraId="67BCBD75" w14:textId="34BC9B05" w:rsidR="00224F6A" w:rsidRPr="00D916CC" w:rsidRDefault="00224F6A" w:rsidP="007C6D6B">
            <w:pPr>
              <w:jc w:val="center"/>
              <w:rPr>
                <w:rFonts w:ascii="Times New Roman" w:hAnsi="Times New Roman" w:cs="Times New Roman"/>
              </w:rPr>
            </w:pPr>
            <w:r w:rsidRPr="00D916CC">
              <w:rPr>
                <w:rFonts w:ascii="Times New Roman" w:hAnsi="Times New Roman" w:cs="Times New Roman"/>
              </w:rPr>
              <w:t>7</w:t>
            </w:r>
            <w:r w:rsidRPr="00D916CC">
              <w:rPr>
                <w:rFonts w:ascii="Times New Roman" w:hAnsi="Times New Roman" w:cs="Times New Roman"/>
              </w:rPr>
              <w:t>.</w:t>
            </w:r>
          </w:p>
        </w:tc>
        <w:tc>
          <w:tcPr>
            <w:tcW w:w="4394" w:type="dxa"/>
            <w:shd w:val="clear" w:color="000000" w:fill="auto"/>
          </w:tcPr>
          <w:p w14:paraId="4EBD104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проведении проверки в отношении ООО «Бизнес-Центр» по факту наличия грызунов в жилых многоквартирных домах № 23, 32, 35 в мкр. 6 Пионерный</w:t>
            </w:r>
          </w:p>
        </w:tc>
        <w:tc>
          <w:tcPr>
            <w:tcW w:w="2268" w:type="dxa"/>
            <w:shd w:val="clear" w:color="000000" w:fill="auto"/>
          </w:tcPr>
          <w:p w14:paraId="4626B81B"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Отдел муниципального контроля</w:t>
            </w:r>
          </w:p>
        </w:tc>
        <w:tc>
          <w:tcPr>
            <w:tcW w:w="7655" w:type="dxa"/>
            <w:shd w:val="clear" w:color="000000" w:fill="auto"/>
          </w:tcPr>
          <w:p w14:paraId="5671B9C0"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Отделом муниципального контроля по результатам проведенных мероприятий в адрес управляющих компаний ООО «Бизнес-Центр» и ООО «Норд – Град» направлены рекомендации о необходимости проведения дезинсекционных и дератизационных мероприятий в целях соблюдения обязательных требований санитарно-эпидемиологических норм и правил пункта  8, 126 СанПиНа 2.1.3684-21 утвержденного Постановлением Главного государственного санитарного врача Российской Федерации от 28.01.2021 № 3.</w:t>
            </w:r>
          </w:p>
        </w:tc>
      </w:tr>
      <w:tr w:rsidR="00224F6A" w:rsidRPr="00D916CC" w14:paraId="560C656C" w14:textId="77777777" w:rsidTr="007C6D6B">
        <w:tc>
          <w:tcPr>
            <w:tcW w:w="817" w:type="dxa"/>
            <w:shd w:val="clear" w:color="000000" w:fill="auto"/>
          </w:tcPr>
          <w:p w14:paraId="04B27FE6" w14:textId="3E5CF1B2" w:rsidR="00224F6A" w:rsidRPr="00D916CC" w:rsidRDefault="00224F6A" w:rsidP="007C6D6B">
            <w:pPr>
              <w:jc w:val="center"/>
              <w:rPr>
                <w:rFonts w:ascii="Times New Roman" w:hAnsi="Times New Roman" w:cs="Times New Roman"/>
              </w:rPr>
            </w:pPr>
            <w:r w:rsidRPr="00D916CC">
              <w:rPr>
                <w:rFonts w:ascii="Times New Roman" w:hAnsi="Times New Roman" w:cs="Times New Roman"/>
              </w:rPr>
              <w:t>8</w:t>
            </w:r>
            <w:r w:rsidRPr="00D916CC">
              <w:rPr>
                <w:rFonts w:ascii="Times New Roman" w:hAnsi="Times New Roman" w:cs="Times New Roman"/>
              </w:rPr>
              <w:t>.</w:t>
            </w:r>
          </w:p>
        </w:tc>
        <w:tc>
          <w:tcPr>
            <w:tcW w:w="4394" w:type="dxa"/>
            <w:shd w:val="clear" w:color="000000" w:fill="auto"/>
          </w:tcPr>
          <w:p w14:paraId="4EE1554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освещении проблемы нашествия крыс в микрорайонах города, о профилактических мерах по борьбе с грызунами в средствах массовой информации</w:t>
            </w:r>
          </w:p>
        </w:tc>
        <w:tc>
          <w:tcPr>
            <w:tcW w:w="2268" w:type="dxa"/>
            <w:shd w:val="clear" w:color="000000" w:fill="auto"/>
          </w:tcPr>
          <w:p w14:paraId="35922E09"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внутренней политике</w:t>
            </w:r>
          </w:p>
        </w:tc>
        <w:tc>
          <w:tcPr>
            <w:tcW w:w="7655" w:type="dxa"/>
            <w:shd w:val="clear" w:color="000000" w:fill="auto"/>
          </w:tcPr>
          <w:p w14:paraId="43FCD88D"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программе «Городской парламент» освещена проблема нашествия крыс в микрорайонах города, о профилактических мерах по борьбе с грызунами (эфир 25.03.2025 МАУ «ТРК Пыть-Яхинформ», ссылка https://pyt-yahinform.ru/programs/gorodskoj-parlament-33).</w:t>
            </w:r>
          </w:p>
        </w:tc>
      </w:tr>
      <w:tr w:rsidR="00224F6A" w:rsidRPr="00D916CC" w14:paraId="00DA3E92" w14:textId="77777777" w:rsidTr="007C6D6B">
        <w:tc>
          <w:tcPr>
            <w:tcW w:w="817" w:type="dxa"/>
            <w:shd w:val="clear" w:color="000000" w:fill="auto"/>
          </w:tcPr>
          <w:p w14:paraId="6999079A" w14:textId="6FC9458C" w:rsidR="00224F6A" w:rsidRPr="00D916CC" w:rsidRDefault="00B66F98" w:rsidP="007C6D6B">
            <w:pPr>
              <w:jc w:val="center"/>
              <w:rPr>
                <w:rFonts w:ascii="Times New Roman" w:hAnsi="Times New Roman" w:cs="Times New Roman"/>
              </w:rPr>
            </w:pPr>
            <w:r w:rsidRPr="00D916CC">
              <w:rPr>
                <w:rFonts w:ascii="Times New Roman" w:hAnsi="Times New Roman" w:cs="Times New Roman"/>
              </w:rPr>
              <w:t>9.</w:t>
            </w:r>
          </w:p>
        </w:tc>
        <w:tc>
          <w:tcPr>
            <w:tcW w:w="4394" w:type="dxa"/>
            <w:shd w:val="clear" w:color="000000" w:fill="auto"/>
          </w:tcPr>
          <w:p w14:paraId="2EC5927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направлении разъяснений по колоночному водоснабжению мкр. № 9 Черемушки</w:t>
            </w:r>
          </w:p>
        </w:tc>
        <w:tc>
          <w:tcPr>
            <w:tcW w:w="2268" w:type="dxa"/>
            <w:shd w:val="clear" w:color="000000" w:fill="auto"/>
          </w:tcPr>
          <w:p w14:paraId="6C917C55"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245BA831"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Думу города направлены разъяснения ситуации по колоночному водоснабжению мкр. № 9 «Черемушки по следующим пунктам: </w:t>
            </w:r>
          </w:p>
          <w:p w14:paraId="6B501513"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1-2. В  мкр. № 9 «Черемушки» колонка установлена на сетях водоснабжения находящихся на балансе МУП «УГХ» м.о. г. Пыть-Ях; 3. Водомат на колонке, по адресу мкр. № 9 «Черемушки», установлен в целях контроля использования ресурса; </w:t>
            </w:r>
          </w:p>
          <w:p w14:paraId="7A45595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4. Тариф, применяемый МУП «УГХ» м.о.г. Пыть-Ях, при реализации питьевой воды для населения города Пыть-Яха установлен Приказом Региональной службы по тарифам ХМАО - Югры от 23.11.2023 № 64</w:t>
            </w:r>
            <w:r w:rsidRPr="00D916CC">
              <w:rPr>
                <w:rFonts w:ascii="Times New Roman" w:hAnsi="Times New Roman" w:cs="Times New Roman"/>
              </w:rPr>
              <w:noBreakHyphen/>
              <w:t xml:space="preserve">нп (в ред. от 27.12.2024) «Об установлении тарифов в сфере холодного водоснабжения и водоотведения для организаций, осуществляющих холодное водоснабжение и водоотведение» и с 01.01.2025 года составляет 121,22 руб. за 1 м3 питьевой воды. Учитывая, что 1 м3 воды равен 1000 литрам воды, стоимость 1 литра питьевой воды составит 0,12 руб. </w:t>
            </w:r>
          </w:p>
          <w:p w14:paraId="5182082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lastRenderedPageBreak/>
              <w:t xml:space="preserve">5. Обслуживающей организацией данного устройства является МУП «УГХ» м.о г. Пыть-Ях; </w:t>
            </w:r>
          </w:p>
          <w:p w14:paraId="047F58A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6. Прилагаю протокол лабораторных исследований и отчетность по лабораторным испытаниям воды централизованного питьевого водоснабжения сети  мкр. 9 «Черемушки»; </w:t>
            </w:r>
          </w:p>
          <w:p w14:paraId="2479812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7. МУП «УГХ» м.о г. Пыть-Ях, согласно заключенных договоров хоз. ведения несет ответственность за санитарное содержание объекта. В рамках данных договоров МУП «УГХ» м.о г. Пыть-Ях может произвести отсыпку и планировку территории песком. </w:t>
            </w:r>
          </w:p>
          <w:p w14:paraId="645D41C9" w14:textId="562C3B64" w:rsidR="00224F6A" w:rsidRPr="00D916CC" w:rsidRDefault="00224F6A" w:rsidP="007C6D6B">
            <w:pPr>
              <w:jc w:val="both"/>
              <w:rPr>
                <w:rFonts w:ascii="Times New Roman" w:hAnsi="Times New Roman" w:cs="Times New Roman"/>
              </w:rPr>
            </w:pPr>
            <w:r w:rsidRPr="00D916CC">
              <w:rPr>
                <w:rFonts w:ascii="Times New Roman" w:hAnsi="Times New Roman" w:cs="Times New Roman"/>
              </w:rPr>
              <w:t>8. С вопросом по обеспечению централизованным</w:t>
            </w:r>
            <w:r w:rsidR="00B66F98" w:rsidRPr="00D916CC">
              <w:rPr>
                <w:rFonts w:ascii="Times New Roman" w:hAnsi="Times New Roman" w:cs="Times New Roman"/>
              </w:rPr>
              <w:t xml:space="preserve"> водоснабжением жилых строений </w:t>
            </w:r>
            <w:r w:rsidRPr="00D916CC">
              <w:rPr>
                <w:rFonts w:ascii="Times New Roman" w:hAnsi="Times New Roman" w:cs="Times New Roman"/>
              </w:rPr>
              <w:t xml:space="preserve">мкр. 9 «Черемушки» следует обратиться в Администрацию города Пыть-Ях поскольку в соответствии с пунктом 4 статьи 16 Федерального закона от 06.10.2003 № 131-ФЗ (ред. от 13.12.2024) «Об общих принципах организации местного самоуправления в Российской Федерации» (с изм. и доп., вступ. в силу с 01.01.2025) организация в границах муниципального, городского округа электро-, тепло-, газо- и водоснабжения населения относится к вопросам местного значения. </w:t>
            </w:r>
          </w:p>
          <w:p w14:paraId="68B19CD3"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Приложен протокол лабораторных исследований № 11966/24 от 25.12.2024</w:t>
            </w:r>
          </w:p>
        </w:tc>
      </w:tr>
      <w:tr w:rsidR="00224F6A" w:rsidRPr="00D916CC" w14:paraId="250E1D54" w14:textId="77777777" w:rsidTr="007C6D6B">
        <w:tc>
          <w:tcPr>
            <w:tcW w:w="817" w:type="dxa"/>
            <w:shd w:val="clear" w:color="000000" w:fill="auto"/>
          </w:tcPr>
          <w:p w14:paraId="4F9F1A70" w14:textId="6CB5E359"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1</w:t>
            </w:r>
            <w:r w:rsidR="00224F6A" w:rsidRPr="00D916CC">
              <w:rPr>
                <w:rFonts w:ascii="Times New Roman" w:hAnsi="Times New Roman" w:cs="Times New Roman"/>
              </w:rPr>
              <w:t>0.</w:t>
            </w:r>
          </w:p>
        </w:tc>
        <w:tc>
          <w:tcPr>
            <w:tcW w:w="4394" w:type="dxa"/>
            <w:shd w:val="clear" w:color="000000" w:fill="auto"/>
          </w:tcPr>
          <w:p w14:paraId="25C62BC2"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оказании содействия по обустройству тротуара на площадке со спортивным оборудованием в мкр. 9 Черемушки</w:t>
            </w:r>
          </w:p>
        </w:tc>
        <w:tc>
          <w:tcPr>
            <w:tcW w:w="2268" w:type="dxa"/>
            <w:shd w:val="clear" w:color="000000" w:fill="auto"/>
          </w:tcPr>
          <w:p w14:paraId="3E897417"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A375C30" w14:textId="77777777" w:rsidR="00224F6A" w:rsidRPr="00D916CC" w:rsidRDefault="00224F6A" w:rsidP="007C6D6B">
            <w:pPr>
              <w:contextualSpacing/>
              <w:jc w:val="both"/>
              <w:rPr>
                <w:rFonts w:ascii="Times New Roman" w:eastAsia="Calibri" w:hAnsi="Times New Roman" w:cs="Times New Roman"/>
              </w:rPr>
            </w:pPr>
            <w:r w:rsidRPr="00D916CC">
              <w:rPr>
                <w:rFonts w:ascii="Times New Roman" w:eastAsia="Calibri" w:hAnsi="Times New Roman" w:cs="Times New Roman"/>
              </w:rPr>
              <w:t>В 2025 году специалистами МКУ УКС г. Пыть-Ях был произведен расчет стоимости работ по обустройству тротуарной дорожки к спортивной площадке, расположенной в мкр. 9 Черемушки, стоимость составила 1 313,53 тыс. рублей. В связи с отсутствием финансирования работы не были выполнены.</w:t>
            </w:r>
          </w:p>
          <w:p w14:paraId="78D8825D"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Данный вопрос будет рассмотрен в 2026 году при доведении дополнительного финансирования или экономии в рамках муниципальных программ, курируемых управлением по ЖКК, транспорту и дорогам.</w:t>
            </w:r>
          </w:p>
        </w:tc>
      </w:tr>
      <w:tr w:rsidR="00224F6A" w:rsidRPr="00D916CC" w14:paraId="2F8373DF" w14:textId="77777777" w:rsidTr="007C6D6B">
        <w:tc>
          <w:tcPr>
            <w:tcW w:w="817" w:type="dxa"/>
            <w:shd w:val="clear" w:color="000000" w:fill="auto"/>
          </w:tcPr>
          <w:p w14:paraId="1C2A98A4" w14:textId="5C6417F2" w:rsidR="00224F6A" w:rsidRPr="00D916CC" w:rsidRDefault="00B66F98" w:rsidP="007C6D6B">
            <w:pPr>
              <w:jc w:val="center"/>
              <w:rPr>
                <w:rFonts w:ascii="Times New Roman" w:hAnsi="Times New Roman" w:cs="Times New Roman"/>
              </w:rPr>
            </w:pPr>
            <w:r w:rsidRPr="00D916CC">
              <w:rPr>
                <w:rFonts w:ascii="Times New Roman" w:hAnsi="Times New Roman" w:cs="Times New Roman"/>
              </w:rPr>
              <w:t>11</w:t>
            </w:r>
            <w:r w:rsidR="00224F6A" w:rsidRPr="00D916CC">
              <w:rPr>
                <w:rFonts w:ascii="Times New Roman" w:hAnsi="Times New Roman" w:cs="Times New Roman"/>
              </w:rPr>
              <w:t>.</w:t>
            </w:r>
          </w:p>
        </w:tc>
        <w:tc>
          <w:tcPr>
            <w:tcW w:w="4394" w:type="dxa"/>
            <w:shd w:val="clear" w:color="000000" w:fill="auto"/>
          </w:tcPr>
          <w:p w14:paraId="292E89C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отсыпке спортивной площадки «Воркаут», расположенной в мкр. 9 Черемушки</w:t>
            </w:r>
          </w:p>
        </w:tc>
        <w:tc>
          <w:tcPr>
            <w:tcW w:w="2268" w:type="dxa"/>
            <w:shd w:val="clear" w:color="000000" w:fill="auto"/>
          </w:tcPr>
          <w:p w14:paraId="79681B43"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культуре и спорту</w:t>
            </w:r>
          </w:p>
        </w:tc>
        <w:tc>
          <w:tcPr>
            <w:tcW w:w="7655" w:type="dxa"/>
            <w:shd w:val="clear" w:color="000000" w:fill="auto"/>
          </w:tcPr>
          <w:p w14:paraId="29EACB3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Муниципальным автономным учреждением дополнительного образования Спортивная школа «Олимп» осуществлена отсыпка песочной смесью спортивной площадки «Воркаут», расположенной в мкр. 9 «Черемушки».</w:t>
            </w:r>
          </w:p>
        </w:tc>
      </w:tr>
      <w:tr w:rsidR="00224F6A" w:rsidRPr="00D916CC" w14:paraId="4B23E67F" w14:textId="77777777" w:rsidTr="007C6D6B">
        <w:tc>
          <w:tcPr>
            <w:tcW w:w="817" w:type="dxa"/>
            <w:shd w:val="clear" w:color="000000" w:fill="auto"/>
          </w:tcPr>
          <w:p w14:paraId="6100F8E4" w14:textId="62CB88A6" w:rsidR="00224F6A" w:rsidRPr="00D916CC" w:rsidRDefault="00B66F98" w:rsidP="007C6D6B">
            <w:pPr>
              <w:jc w:val="center"/>
              <w:rPr>
                <w:rFonts w:ascii="Times New Roman" w:hAnsi="Times New Roman" w:cs="Times New Roman"/>
              </w:rPr>
            </w:pPr>
            <w:r w:rsidRPr="00D916CC">
              <w:rPr>
                <w:rFonts w:ascii="Times New Roman" w:hAnsi="Times New Roman" w:cs="Times New Roman"/>
              </w:rPr>
              <w:t>12</w:t>
            </w:r>
            <w:r w:rsidR="00224F6A" w:rsidRPr="00D916CC">
              <w:rPr>
                <w:rFonts w:ascii="Times New Roman" w:hAnsi="Times New Roman" w:cs="Times New Roman"/>
              </w:rPr>
              <w:t>.</w:t>
            </w:r>
          </w:p>
        </w:tc>
        <w:tc>
          <w:tcPr>
            <w:tcW w:w="4394" w:type="dxa"/>
            <w:shd w:val="clear" w:color="000000" w:fill="auto"/>
          </w:tcPr>
          <w:p w14:paraId="7D593C9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О предоставлении информации по обслуживанию тротуаров между ул. Обская </w:t>
            </w:r>
            <w:r w:rsidRPr="00D916CC">
              <w:rPr>
                <w:rFonts w:ascii="Times New Roman" w:hAnsi="Times New Roman" w:cs="Times New Roman"/>
              </w:rPr>
              <w:lastRenderedPageBreak/>
              <w:t>до кольцевой ул. Дружбы и от ул. Мира до кольцевой ул. Дружбы</w:t>
            </w:r>
          </w:p>
        </w:tc>
        <w:tc>
          <w:tcPr>
            <w:tcW w:w="2268" w:type="dxa"/>
            <w:shd w:val="clear" w:color="000000" w:fill="auto"/>
          </w:tcPr>
          <w:p w14:paraId="637626B3"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lastRenderedPageBreak/>
              <w:t xml:space="preserve">Управление по жилищно-коммунальному </w:t>
            </w:r>
            <w:r w:rsidRPr="00D916CC">
              <w:rPr>
                <w:rFonts w:ascii="Times New Roman" w:hAnsi="Times New Roman" w:cs="Times New Roman"/>
              </w:rPr>
              <w:lastRenderedPageBreak/>
              <w:t>комплексу, транспорту и дорогам</w:t>
            </w:r>
          </w:p>
        </w:tc>
        <w:tc>
          <w:tcPr>
            <w:tcW w:w="7655" w:type="dxa"/>
            <w:shd w:val="clear" w:color="000000" w:fill="auto"/>
          </w:tcPr>
          <w:p w14:paraId="46B7838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lastRenderedPageBreak/>
              <w:t xml:space="preserve">Пешеходный тротуар между ул. Обской и ул. Дружбы, пешеходный тротуар от ул. Мира до ул. Дружбы по состоянию на 15.05.2025 в реестре муниципального </w:t>
            </w:r>
            <w:r w:rsidRPr="00D916CC">
              <w:rPr>
                <w:rFonts w:ascii="Times New Roman" w:hAnsi="Times New Roman" w:cs="Times New Roman"/>
              </w:rPr>
              <w:lastRenderedPageBreak/>
              <w:t>имущества не числился, поэтому данные пешеходные тротуары не обслуживались в рамках заключенных муниципальных контактов.</w:t>
            </w:r>
          </w:p>
          <w:p w14:paraId="093ED952"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июле 2025 года администрацией города была начата работа по принятию данного пешеходного тротуара в муниципальную собственность. В настоящее время ведется судебный спор с органами Росреестра в связи с отказом в постановке данных объектов на кадастровый учет.</w:t>
            </w:r>
          </w:p>
        </w:tc>
      </w:tr>
      <w:tr w:rsidR="00224F6A" w:rsidRPr="00D916CC" w14:paraId="7B72F462" w14:textId="77777777" w:rsidTr="007C6D6B">
        <w:tc>
          <w:tcPr>
            <w:tcW w:w="817" w:type="dxa"/>
            <w:shd w:val="clear" w:color="000000" w:fill="auto"/>
          </w:tcPr>
          <w:p w14:paraId="5A607A97" w14:textId="6175B622"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13</w:t>
            </w:r>
            <w:r w:rsidR="00224F6A" w:rsidRPr="00D916CC">
              <w:rPr>
                <w:rFonts w:ascii="Times New Roman" w:hAnsi="Times New Roman" w:cs="Times New Roman"/>
              </w:rPr>
              <w:t>.</w:t>
            </w:r>
          </w:p>
        </w:tc>
        <w:tc>
          <w:tcPr>
            <w:tcW w:w="4394" w:type="dxa"/>
            <w:shd w:val="clear" w:color="000000" w:fill="auto"/>
          </w:tcPr>
          <w:p w14:paraId="424BCA39" w14:textId="77777777" w:rsidR="00224F6A" w:rsidRPr="00D916CC" w:rsidRDefault="00224F6A" w:rsidP="007C6D6B">
            <w:pPr>
              <w:jc w:val="both"/>
              <w:rPr>
                <w:rFonts w:ascii="Times New Roman" w:hAnsi="Times New Roman" w:cs="Times New Roman"/>
                <w:lang w:val="en-US"/>
              </w:rPr>
            </w:pPr>
            <w:r w:rsidRPr="00D916CC">
              <w:rPr>
                <w:rFonts w:ascii="Times New Roman" w:hAnsi="Times New Roman" w:cs="Times New Roman"/>
              </w:rPr>
              <w:t>О рассмотрении предложения по организации пешеходного перехода в 6 мкр. Пионерный</w:t>
            </w:r>
          </w:p>
        </w:tc>
        <w:tc>
          <w:tcPr>
            <w:tcW w:w="2268" w:type="dxa"/>
            <w:shd w:val="clear" w:color="000000" w:fill="auto"/>
          </w:tcPr>
          <w:p w14:paraId="7099BE9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532083D"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Материалами проекта планировки и межевания территории микрорайона 6 Пионерный, утвержденными постановлением администрации г. Пыть-Яха № 464-па от 25.12.2018 предусмотрено строительство многоквартирного жилого дома, строительный номер 15 в границах земельного участка с кадастровым номером № 86:15:0101006:1723, площадью 6888,56 кв. м. После ввода в эксплуатацию данного многоквартирного жилого дома, согласно материалам проекта планировки территории, испрашиваемая территория будет благоустроена. На территории муниципального образования городской округ город Пыть-Ях на основании решения Арбитражного суда Свердловской области от 19.07.2019 по делу № А60-6490/2019 филиалом ФГБУ «ФКП Росреестра по Уральскому Федеральному округу» 26.06.2020 г. были внесены сведения о границах зоны с особыми условиями использования территории (ЗОУИТ) под реестровым номером 86:15-6.330 в Едином государственном реестре недвижимости (ЕГРН) в интересах ПАО «Газпром». Наименование зоны: зона минимальных (минимально допустимых) расстояний продуктопровода ШФЛУ Сургут – Южный Балык. Тип зоны: охранная зона инженерных коммуникаций.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w:t>
            </w:r>
            <w:r w:rsidRPr="00D916CC">
              <w:rPr>
                <w:rFonts w:ascii="Times New Roman" w:hAnsi="Times New Roman" w:cs="Times New Roman"/>
              </w:rPr>
              <w:lastRenderedPageBreak/>
              <w:t>территории (ст. 107 Земельного кодекса Российской Федерации). Исходя из вышеизложенного, испрашиваемая территория в границах земельного участка под строительство многоквартирного жилого дома, строительный номер 15, расположенная вдоль МДОУ «Солнышко», попадает в зону минимальных (минимально допустимых) расстояний продуктопровода ШФЛУ Сургут – Южный Балык. В настоящее время строительство данного многоквартирного жилого дома, строительный номер 15 в мкр. 6 «Пионерный» не представляется возможным.</w:t>
            </w:r>
          </w:p>
        </w:tc>
      </w:tr>
      <w:tr w:rsidR="00224F6A" w:rsidRPr="00D916CC" w14:paraId="24E10327" w14:textId="77777777" w:rsidTr="007C6D6B">
        <w:tc>
          <w:tcPr>
            <w:tcW w:w="817" w:type="dxa"/>
            <w:shd w:val="clear" w:color="000000" w:fill="auto"/>
          </w:tcPr>
          <w:p w14:paraId="26474146" w14:textId="54BBB207"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14</w:t>
            </w:r>
            <w:r w:rsidR="00224F6A" w:rsidRPr="00D916CC">
              <w:rPr>
                <w:rFonts w:ascii="Times New Roman" w:hAnsi="Times New Roman" w:cs="Times New Roman"/>
              </w:rPr>
              <w:t>.</w:t>
            </w:r>
          </w:p>
        </w:tc>
        <w:tc>
          <w:tcPr>
            <w:tcW w:w="4394" w:type="dxa"/>
            <w:shd w:val="clear" w:color="000000" w:fill="auto"/>
          </w:tcPr>
          <w:p w14:paraId="169FE19D"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оказании содействия по вопросу обустройства пешеходного тротуара около спортивной площадки в мкр. Черемушки</w:t>
            </w:r>
          </w:p>
        </w:tc>
        <w:tc>
          <w:tcPr>
            <w:tcW w:w="2268" w:type="dxa"/>
            <w:shd w:val="clear" w:color="000000" w:fill="auto"/>
          </w:tcPr>
          <w:p w14:paraId="0E9F0CF2"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06C04947" w14:textId="77777777" w:rsidR="00224F6A" w:rsidRPr="00D916CC" w:rsidRDefault="00224F6A" w:rsidP="007C6D6B">
            <w:pPr>
              <w:contextualSpacing/>
              <w:jc w:val="both"/>
              <w:rPr>
                <w:rFonts w:ascii="Times New Roman" w:eastAsia="Calibri" w:hAnsi="Times New Roman" w:cs="Times New Roman"/>
              </w:rPr>
            </w:pPr>
            <w:r w:rsidRPr="00D916CC">
              <w:rPr>
                <w:rFonts w:ascii="Times New Roman" w:eastAsia="Calibri" w:hAnsi="Times New Roman" w:cs="Times New Roman"/>
              </w:rPr>
              <w:t>В 2025 году специалистами МКУ УКС г. Пыть-Ях был произведен расчет стоимости работ по обустройству тротуарной дорожки к спортивной площадке, расположенной в 9 мкр. Черемушки, стоимость составила 1 313,53 тыс. рублей. В связи с отсутствием финансирования работы не были выполнены.</w:t>
            </w:r>
          </w:p>
          <w:p w14:paraId="19C7E676"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Данный вопрос будет рассмотрен в 2026 году при доведении дополнительного финансирования или экономии в рамках муниципальных программ, курируемых управлением по ЖКК, транспорту и дорогам</w:t>
            </w:r>
          </w:p>
        </w:tc>
      </w:tr>
      <w:tr w:rsidR="00224F6A" w:rsidRPr="00D916CC" w14:paraId="0CA1AB7A" w14:textId="77777777" w:rsidTr="007C6D6B">
        <w:tc>
          <w:tcPr>
            <w:tcW w:w="817" w:type="dxa"/>
            <w:shd w:val="clear" w:color="000000" w:fill="auto"/>
          </w:tcPr>
          <w:p w14:paraId="3422679C" w14:textId="68624245" w:rsidR="00224F6A" w:rsidRPr="00D916CC" w:rsidRDefault="00B66F98" w:rsidP="007C6D6B">
            <w:pPr>
              <w:jc w:val="center"/>
              <w:rPr>
                <w:rFonts w:ascii="Times New Roman" w:hAnsi="Times New Roman" w:cs="Times New Roman"/>
              </w:rPr>
            </w:pPr>
            <w:r w:rsidRPr="00D916CC">
              <w:rPr>
                <w:rFonts w:ascii="Times New Roman" w:hAnsi="Times New Roman" w:cs="Times New Roman"/>
              </w:rPr>
              <w:t>15</w:t>
            </w:r>
            <w:r w:rsidR="00224F6A" w:rsidRPr="00D916CC">
              <w:rPr>
                <w:rFonts w:ascii="Times New Roman" w:hAnsi="Times New Roman" w:cs="Times New Roman"/>
              </w:rPr>
              <w:t>.</w:t>
            </w:r>
          </w:p>
        </w:tc>
        <w:tc>
          <w:tcPr>
            <w:tcW w:w="4394" w:type="dxa"/>
            <w:shd w:val="clear" w:color="000000" w:fill="auto"/>
          </w:tcPr>
          <w:p w14:paraId="26ED9853"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проведении работ по приведению водоразборной колонки в надлежащее состояние</w:t>
            </w:r>
          </w:p>
        </w:tc>
        <w:tc>
          <w:tcPr>
            <w:tcW w:w="2268" w:type="dxa"/>
            <w:shd w:val="clear" w:color="000000" w:fill="auto"/>
          </w:tcPr>
          <w:p w14:paraId="03F97B07"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14F16AF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Проведены работы по обеспечение подъезда к водоразборной колонке, расположенной на территории микрорайона «Черемушки».</w:t>
            </w:r>
          </w:p>
        </w:tc>
      </w:tr>
      <w:tr w:rsidR="00224F6A" w:rsidRPr="00D916CC" w14:paraId="14D36765" w14:textId="77777777" w:rsidTr="007C6D6B">
        <w:tc>
          <w:tcPr>
            <w:tcW w:w="817" w:type="dxa"/>
            <w:shd w:val="clear" w:color="000000" w:fill="auto"/>
          </w:tcPr>
          <w:p w14:paraId="313C12B4" w14:textId="24A3F509" w:rsidR="00224F6A" w:rsidRPr="00D916CC" w:rsidRDefault="00B66F98" w:rsidP="007C6D6B">
            <w:pPr>
              <w:jc w:val="center"/>
              <w:rPr>
                <w:rFonts w:ascii="Times New Roman" w:hAnsi="Times New Roman" w:cs="Times New Roman"/>
              </w:rPr>
            </w:pPr>
            <w:r w:rsidRPr="00D916CC">
              <w:rPr>
                <w:rFonts w:ascii="Times New Roman" w:hAnsi="Times New Roman" w:cs="Times New Roman"/>
              </w:rPr>
              <w:t>16</w:t>
            </w:r>
            <w:r w:rsidR="00224F6A" w:rsidRPr="00D916CC">
              <w:rPr>
                <w:rFonts w:ascii="Times New Roman" w:hAnsi="Times New Roman" w:cs="Times New Roman"/>
              </w:rPr>
              <w:t>.</w:t>
            </w:r>
          </w:p>
        </w:tc>
        <w:tc>
          <w:tcPr>
            <w:tcW w:w="4394" w:type="dxa"/>
            <w:shd w:val="clear" w:color="000000" w:fill="auto"/>
          </w:tcPr>
          <w:p w14:paraId="68A663B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принятии тротуарной дорожки в мкр. 9 «Черемушки», пролегающей от улицы Мира до улицы Дружбы и от улицы Дружбы до улицы Обской в муниципальную собственность</w:t>
            </w:r>
          </w:p>
        </w:tc>
        <w:tc>
          <w:tcPr>
            <w:tcW w:w="2268" w:type="dxa"/>
            <w:shd w:val="clear" w:color="000000" w:fill="auto"/>
          </w:tcPr>
          <w:p w14:paraId="524D86D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муниципальному имуществу</w:t>
            </w:r>
          </w:p>
        </w:tc>
        <w:tc>
          <w:tcPr>
            <w:tcW w:w="7655" w:type="dxa"/>
            <w:shd w:val="clear" w:color="000000" w:fill="auto"/>
          </w:tcPr>
          <w:p w14:paraId="033B4BB1"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Поскольку органами Росреестра ХМАО-Югры было отказано администрации города Пыть-Яха в постановке тротуарной дорожки в мкр. 9 «Черемушки», пролегающей от улицы Мира до улицы Дружбы и от улицы Дружбы до улицы Обской на кадастровый учет, в настоящее время администрацией города ведется судебный спор с органами Росреестра ХМАО-Югры по вопросу постановки на кадастровый учет данной тротуарной дорожки.</w:t>
            </w:r>
          </w:p>
        </w:tc>
      </w:tr>
      <w:tr w:rsidR="00224F6A" w:rsidRPr="00D916CC" w14:paraId="306005AC" w14:textId="77777777" w:rsidTr="007C6D6B">
        <w:tc>
          <w:tcPr>
            <w:tcW w:w="817" w:type="dxa"/>
            <w:shd w:val="clear" w:color="000000" w:fill="auto"/>
          </w:tcPr>
          <w:p w14:paraId="63A3725B" w14:textId="2650E8E1" w:rsidR="00224F6A" w:rsidRPr="00D916CC" w:rsidRDefault="00B66F98" w:rsidP="007C6D6B">
            <w:pPr>
              <w:jc w:val="center"/>
              <w:rPr>
                <w:rFonts w:ascii="Times New Roman" w:hAnsi="Times New Roman" w:cs="Times New Roman"/>
              </w:rPr>
            </w:pPr>
            <w:r w:rsidRPr="00D916CC">
              <w:rPr>
                <w:rFonts w:ascii="Times New Roman" w:hAnsi="Times New Roman" w:cs="Times New Roman"/>
              </w:rPr>
              <w:t>17</w:t>
            </w:r>
            <w:r w:rsidR="00224F6A" w:rsidRPr="00D916CC">
              <w:rPr>
                <w:rFonts w:ascii="Times New Roman" w:hAnsi="Times New Roman" w:cs="Times New Roman"/>
              </w:rPr>
              <w:t>.</w:t>
            </w:r>
          </w:p>
        </w:tc>
        <w:tc>
          <w:tcPr>
            <w:tcW w:w="4394" w:type="dxa"/>
            <w:shd w:val="clear" w:color="000000" w:fill="auto"/>
          </w:tcPr>
          <w:p w14:paraId="1067015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оборудовании тротуара в микрорайоне 6 Пионерный до МДОУАУ д/с «Солнышко» г. Пыть-Ях</w:t>
            </w:r>
          </w:p>
        </w:tc>
        <w:tc>
          <w:tcPr>
            <w:tcW w:w="2268" w:type="dxa"/>
            <w:shd w:val="clear" w:color="000000" w:fill="auto"/>
          </w:tcPr>
          <w:p w14:paraId="5AAB8993"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архитектуры и градостроительства</w:t>
            </w:r>
          </w:p>
        </w:tc>
        <w:tc>
          <w:tcPr>
            <w:tcW w:w="7655" w:type="dxa"/>
            <w:shd w:val="clear" w:color="000000" w:fill="auto"/>
          </w:tcPr>
          <w:p w14:paraId="01C9A8DE"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Запрашиваемая территория для обустройства тротуара частично расположена в границах земельного участка с кадастровым номером 86:15:0101006:1723, предоставленного в аренду по результатам проведения торгов под размещение многоквартирного жилого дома. В настоящее время договор аренды действует, дата окончания – октябрь 2029 года. Изменение площади объекта или целевого </w:t>
            </w:r>
            <w:r w:rsidRPr="00D916CC">
              <w:rPr>
                <w:rFonts w:ascii="Times New Roman" w:hAnsi="Times New Roman" w:cs="Times New Roman"/>
              </w:rPr>
              <w:lastRenderedPageBreak/>
              <w:t>назначения объекта является изменением существенного условия договора, согласованного в момент заключения договора аренды на торгах. В соответствии с нормами Гражданского кодекса Российской Федерации и антимонопольным законодательством не допускается изменение условий договора, заключенного на торгах, как по соглашению сторон, так и в одностороннем порядке. Учитывая изложенное, межевание земельного участка, переданного строительной компании в аренду, с целью оборудования тротуара в мкр. 6 «Пионерный» до МДОАУ д/с «Солнышко», в настоящее время не представляется возможным. Решение вопроса организации пешеходных путей на указанной территории возможно после завершения строительства объекта – многоквартирного жилого дома, и выполнение застройщиком работ по благоустройству прилегающей территории в соответствии с утвержденным проектом</w:t>
            </w:r>
          </w:p>
        </w:tc>
      </w:tr>
      <w:tr w:rsidR="00224F6A" w:rsidRPr="00D916CC" w14:paraId="03677D91" w14:textId="77777777" w:rsidTr="007C6D6B">
        <w:tc>
          <w:tcPr>
            <w:tcW w:w="817" w:type="dxa"/>
            <w:shd w:val="clear" w:color="000000" w:fill="auto"/>
          </w:tcPr>
          <w:p w14:paraId="6EC653BA" w14:textId="4C819E86" w:rsidR="00224F6A" w:rsidRPr="00D916CC" w:rsidRDefault="00B66F98" w:rsidP="007C6D6B">
            <w:pPr>
              <w:jc w:val="center"/>
              <w:rPr>
                <w:rFonts w:ascii="Times New Roman" w:hAnsi="Times New Roman" w:cs="Times New Roman"/>
                <w:color w:val="000000"/>
              </w:rPr>
            </w:pPr>
            <w:r w:rsidRPr="00D916CC">
              <w:rPr>
                <w:rFonts w:ascii="Times New Roman" w:hAnsi="Times New Roman" w:cs="Times New Roman"/>
                <w:color w:val="000000"/>
              </w:rPr>
              <w:lastRenderedPageBreak/>
              <w:t>18</w:t>
            </w:r>
            <w:r w:rsidR="00224F6A" w:rsidRPr="00D916CC">
              <w:rPr>
                <w:rFonts w:ascii="Times New Roman" w:hAnsi="Times New Roman" w:cs="Times New Roman"/>
                <w:color w:val="000000"/>
              </w:rPr>
              <w:t>.</w:t>
            </w:r>
          </w:p>
        </w:tc>
        <w:tc>
          <w:tcPr>
            <w:tcW w:w="4394" w:type="dxa"/>
            <w:shd w:val="clear" w:color="000000" w:fill="auto"/>
          </w:tcPr>
          <w:p w14:paraId="4986F8E9"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О предоставлении информации об итогах заседания рабочей группы по развитию газификации и обеспечения надежного газоснабжения населенных пунктов Ханты-Мансийского автономного округа - Югры</w:t>
            </w:r>
          </w:p>
        </w:tc>
        <w:tc>
          <w:tcPr>
            <w:tcW w:w="2268" w:type="dxa"/>
            <w:shd w:val="clear" w:color="000000" w:fill="auto"/>
          </w:tcPr>
          <w:p w14:paraId="5A07E3AD" w14:textId="77777777" w:rsidR="00224F6A" w:rsidRPr="00D916CC" w:rsidRDefault="00224F6A" w:rsidP="007C6D6B">
            <w:pPr>
              <w:jc w:val="center"/>
              <w:rPr>
                <w:rFonts w:ascii="Times New Roman" w:hAnsi="Times New Roman" w:cs="Times New Roman"/>
                <w:color w:val="000000"/>
              </w:rPr>
            </w:pPr>
            <w:r w:rsidRPr="00D916CC">
              <w:rPr>
                <w:rFonts w:ascii="Times New Roman" w:hAnsi="Times New Roman" w:cs="Times New Roman"/>
                <w:color w:val="000000"/>
              </w:rPr>
              <w:t>Управление по жилищно-коммунальному комплексу, транспорту и дорогам</w:t>
            </w:r>
          </w:p>
        </w:tc>
        <w:tc>
          <w:tcPr>
            <w:tcW w:w="7655" w:type="dxa"/>
            <w:shd w:val="clear" w:color="000000" w:fill="auto"/>
          </w:tcPr>
          <w:p w14:paraId="7BB6464D"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 xml:space="preserve">04.06.2025 состоялось заседание рабочей группы по развитию газификации и обеспечения надежного газоснабжения населенных пунктов Ханты-Мансийского автономного округа – Югры. В повестке значились три вопроса: 1. Об исполнении договоров на технологическое присоединение к сетям газораспределения с собственниками домовладений, в рамках реализации мероприятий по догазификации в муниципальном образовании город Пыть-Ях. 2. Исполнения плана-графика синхронизации выполнения Программы развития газоснабжения и газификации Ханты-Мансийского автономного округа – Югры в 2025 году. 3. О реорганизации многопрофильного предприятия МУП «УГХ» м.о. г. Пыть-Ях в форме выделения из состава предприятия самостоятельного юридического лица с передачей функции по исполнению обязательств и имущества для создания на территории города Пыть-Яха самостоятельной ГРО. В процессе совещания озвучили, что, по итогам экономических расчетов и анализа деятельности МУП «УГХ» м.о. г. Пыть-Ях, новая газораспределительная организация будет убыточной. Предложение о возможной передаче сетей газоснабжения, находящихся в хозяйственном ведении МУП «УГХ» м.о. г. Пыть-Ях, в аренду третьим лицам не нашло отклика. Нет потенциальных арендаторов. В связи с наложением ареста на счета предприятия, газораспределительная организация не может исполнить взятые на себя обязательства по социальной газификации. МУП «УГХ» м.о.г. Пыть-Ях необходимо рассмотреть возможность понудить ООО </w:t>
            </w:r>
            <w:r w:rsidRPr="00D916CC">
              <w:rPr>
                <w:rFonts w:ascii="Times New Roman" w:hAnsi="Times New Roman" w:cs="Times New Roman"/>
                <w:color w:val="000000"/>
              </w:rPr>
              <w:lastRenderedPageBreak/>
              <w:t>«ГазпромГазификация» взять на себя обязательства по технологическому присоединению объектов капитального строительства к газораспределительным сетям, в рамках догазификации. Заявки на технологическое присоединение к сетям газораспределения принимаются, объекты вносятся в региональную программу газификации жилищно- коммунального хозяйства, промышленных и иных организаций автономного округа на период до 2030 года. Во время заседания протокол не оформляли, протокольных решений нет. В связи со сложившейся ситуацией, для принятия решения о газификации микрорайонов города, планируется организация заседания муниципального штаба с приглашением всех заинтересованных лиц, в том числе депутатский корпус.</w:t>
            </w:r>
          </w:p>
          <w:p w14:paraId="1AB3EBBD"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13 ноября 2025 года состоялся муниципальный штаб по газификации. На повестке дня стоял вопрос догазификации. По итогам заседания принято решение провести мониторинг стоимости работ по привлечению специализированной организации для расчета создания и функционирования новой газораспределительной организации, а также ГРО МУП «УГХ» м.о.г. Пыть-Ях продолжить работу с единым оператором газификации по принятию ими обязательств по исполнению договоров на технологическое присоединение к газоиспользующему оборудованию.</w:t>
            </w:r>
          </w:p>
        </w:tc>
      </w:tr>
      <w:tr w:rsidR="00224F6A" w:rsidRPr="00D916CC" w14:paraId="60E0579B" w14:textId="77777777" w:rsidTr="007C6D6B">
        <w:tc>
          <w:tcPr>
            <w:tcW w:w="817" w:type="dxa"/>
            <w:shd w:val="clear" w:color="000000" w:fill="auto"/>
          </w:tcPr>
          <w:p w14:paraId="099734A1" w14:textId="00F2ABAE"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19</w:t>
            </w:r>
            <w:r w:rsidR="00224F6A" w:rsidRPr="00D916CC">
              <w:rPr>
                <w:rFonts w:ascii="Times New Roman" w:hAnsi="Times New Roman" w:cs="Times New Roman"/>
              </w:rPr>
              <w:t>.</w:t>
            </w:r>
          </w:p>
        </w:tc>
        <w:tc>
          <w:tcPr>
            <w:tcW w:w="4394" w:type="dxa"/>
            <w:shd w:val="clear" w:color="000000" w:fill="auto"/>
          </w:tcPr>
          <w:p w14:paraId="08CAC262"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рассмотрении вопросам завышенных начислений МУП «УГХ» за услуги ВДГО в рамках рабочей группы</w:t>
            </w:r>
          </w:p>
        </w:tc>
        <w:tc>
          <w:tcPr>
            <w:tcW w:w="2268" w:type="dxa"/>
            <w:shd w:val="clear" w:color="000000" w:fill="auto"/>
          </w:tcPr>
          <w:p w14:paraId="658FDE6D"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B54D79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Думу города направлены пояснения о порядке проведения расчетов тарифов за услуги ВДГО.</w:t>
            </w:r>
          </w:p>
        </w:tc>
      </w:tr>
      <w:tr w:rsidR="00224F6A" w:rsidRPr="00D916CC" w14:paraId="33B4A03B" w14:textId="77777777" w:rsidTr="007C6D6B">
        <w:tc>
          <w:tcPr>
            <w:tcW w:w="817" w:type="dxa"/>
            <w:shd w:val="clear" w:color="000000" w:fill="auto"/>
          </w:tcPr>
          <w:p w14:paraId="673AD1C2" w14:textId="3437B052"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20</w:t>
            </w:r>
            <w:r w:rsidR="00224F6A" w:rsidRPr="00D916CC">
              <w:rPr>
                <w:rFonts w:ascii="Times New Roman" w:hAnsi="Times New Roman" w:cs="Times New Roman"/>
              </w:rPr>
              <w:t>.</w:t>
            </w:r>
          </w:p>
        </w:tc>
        <w:tc>
          <w:tcPr>
            <w:tcW w:w="4394" w:type="dxa"/>
            <w:shd w:val="clear" w:color="000000" w:fill="auto"/>
          </w:tcPr>
          <w:p w14:paraId="568DF03E"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предоставлении информации об управляющей компании, обслуживающей детские площадки в мкр. 6 «Пионерный»</w:t>
            </w:r>
          </w:p>
        </w:tc>
        <w:tc>
          <w:tcPr>
            <w:tcW w:w="2268" w:type="dxa"/>
            <w:shd w:val="clear" w:color="000000" w:fill="auto"/>
          </w:tcPr>
          <w:p w14:paraId="1E466287"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0D3E8D0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соответствии с Национальной системой пространственных данных, земельные участки по адресам, указанным в обращении, сформированы и поставлены на кадастровый учет под многоквартирные жилые дома с придомовой территорией №86:15:0101006:671, №86:15:0101006:672. В соответствии с правилами благоустройства городского округа Пыть-Ях, утвержденными решением Думы города Пыть-Яха от 28.08.2019 № 263, обязанность по уборке таких территорий и выкосу сорной травы возлагается на организацию, осуществляющую управление многоквартирными домами. По </w:t>
            </w:r>
            <w:r w:rsidRPr="00D916CC">
              <w:rPr>
                <w:rFonts w:ascii="Times New Roman" w:hAnsi="Times New Roman" w:cs="Times New Roman"/>
              </w:rPr>
              <w:lastRenderedPageBreak/>
              <w:t>состоянию на 04.07.2025, уборка территории выполнена УК «Виктория». Уличные тренажеры, установленные на территории домов №№ 43, 38, в результате вандальных действий восстановлению не подлежат, в связи с чем, демонтированы</w:t>
            </w:r>
          </w:p>
        </w:tc>
      </w:tr>
      <w:tr w:rsidR="00224F6A" w:rsidRPr="00D916CC" w14:paraId="07D35673" w14:textId="77777777" w:rsidTr="007C6D6B">
        <w:tc>
          <w:tcPr>
            <w:tcW w:w="817" w:type="dxa"/>
            <w:shd w:val="clear" w:color="000000" w:fill="auto"/>
          </w:tcPr>
          <w:p w14:paraId="3373BFBE" w14:textId="1944AEA2"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21</w:t>
            </w:r>
            <w:r w:rsidR="00224F6A" w:rsidRPr="00D916CC">
              <w:rPr>
                <w:rFonts w:ascii="Times New Roman" w:hAnsi="Times New Roman" w:cs="Times New Roman"/>
              </w:rPr>
              <w:t>.</w:t>
            </w:r>
          </w:p>
        </w:tc>
        <w:tc>
          <w:tcPr>
            <w:tcW w:w="4394" w:type="dxa"/>
            <w:shd w:val="clear" w:color="000000" w:fill="auto"/>
          </w:tcPr>
          <w:p w14:paraId="7A8F9A5C"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благоустройстве дворового клуба мкр. 9 «Черемушки»</w:t>
            </w:r>
          </w:p>
        </w:tc>
        <w:tc>
          <w:tcPr>
            <w:tcW w:w="2268" w:type="dxa"/>
            <w:shd w:val="clear" w:color="000000" w:fill="auto"/>
          </w:tcPr>
          <w:p w14:paraId="7221C06B"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внутренней политике</w:t>
            </w:r>
          </w:p>
        </w:tc>
        <w:tc>
          <w:tcPr>
            <w:tcW w:w="7655" w:type="dxa"/>
            <w:shd w:val="clear" w:color="000000" w:fill="auto"/>
          </w:tcPr>
          <w:p w14:paraId="13DFB299"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соответствии с приказом комитета по финансам администрации города от 03.07.2024 № 14 «Об утверждении Методических указаний по порядку планирования бюджетных ассигнований бюджета города Пыть-Яха на 2025 год и на плановый период 2026 и 2027 годов», процесс планирования и распределения предельных объемов бюджетных ассигнований на 2025 год был завершен в установленные сроки до 01 августа 2024 года. Исходя из вышеизложенного в решении Думы седьмого созыва от 23.12.2024 № 306 «О бюджете города Пыть</w:t>
            </w:r>
            <w:r w:rsidRPr="00D916CC">
              <w:rPr>
                <w:rFonts w:ascii="Times New Roman" w:hAnsi="Times New Roman" w:cs="Times New Roman"/>
              </w:rPr>
              <w:noBreakHyphen/>
              <w:t>Яха на 2025 год и на плановый период 2026 и 2027 годов» финансирование ремонтных работ дворового клуба «Черемушки», находящегося в ведении МБУ «Современник» по адресу: г. Пыть-Ях, 9 микрорайон «Черемушки», ул. Обская, д. 19, не предусмотрено. Начиная с 2022 года на постоянной основе ведется работа по благоустройству дворового клуба «Черемушки». В частности, в 2022 году были выполнены работы по устранению течи в чердачном помещении и покраске лестничного пролета. В декабре 2024 года завершена газификация объекта. МКУ «Управление по капитальному строительству г. Пыть-Яха» произведен локальный сметный расчет на проведение ремонтных работ в дворовом клубе «Черемушки», в соответствии с приказом комитета по финансам администрации города от 17.06.2025 № 12 «Об утверждении Порядка планирования бюджетных ассигнований бюджета города Пыть-Яха» предложения по изменению объемов (структуры) бюджетных ассигнований будут направлены в комитет по финансам на очередной финансовый год.</w:t>
            </w:r>
          </w:p>
        </w:tc>
      </w:tr>
      <w:tr w:rsidR="00224F6A" w:rsidRPr="00D916CC" w14:paraId="2EC812CF" w14:textId="77777777" w:rsidTr="007C6D6B">
        <w:tc>
          <w:tcPr>
            <w:tcW w:w="817" w:type="dxa"/>
            <w:shd w:val="clear" w:color="000000" w:fill="auto"/>
          </w:tcPr>
          <w:p w14:paraId="67E7763B" w14:textId="50FE6416"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22</w:t>
            </w:r>
            <w:r w:rsidR="00224F6A" w:rsidRPr="00D916CC">
              <w:rPr>
                <w:rFonts w:ascii="Times New Roman" w:hAnsi="Times New Roman" w:cs="Times New Roman"/>
              </w:rPr>
              <w:t>.</w:t>
            </w:r>
          </w:p>
        </w:tc>
        <w:tc>
          <w:tcPr>
            <w:tcW w:w="4394" w:type="dxa"/>
            <w:shd w:val="clear" w:color="000000" w:fill="auto"/>
          </w:tcPr>
          <w:p w14:paraId="35AFB0D7"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проведении обследования ливневых стоков в мкр. 9 «Черемушки».</w:t>
            </w:r>
          </w:p>
        </w:tc>
        <w:tc>
          <w:tcPr>
            <w:tcW w:w="2268" w:type="dxa"/>
            <w:shd w:val="clear" w:color="000000" w:fill="auto"/>
          </w:tcPr>
          <w:p w14:paraId="3020082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7E607D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Подрядной организацией, осуществляющей содержание улично-дорожной сети города, АО «ГК «Северавтодор», произведены работы по очистке ливневого водоприемника в мкр. 9 «Черемушки».</w:t>
            </w:r>
          </w:p>
        </w:tc>
      </w:tr>
      <w:tr w:rsidR="00224F6A" w:rsidRPr="00D916CC" w14:paraId="12AE46C2" w14:textId="77777777" w:rsidTr="007C6D6B">
        <w:tc>
          <w:tcPr>
            <w:tcW w:w="817" w:type="dxa"/>
            <w:shd w:val="clear" w:color="000000" w:fill="auto"/>
          </w:tcPr>
          <w:p w14:paraId="1510AED8" w14:textId="5860BA54"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23</w:t>
            </w:r>
            <w:r w:rsidR="00224F6A" w:rsidRPr="00D916CC">
              <w:rPr>
                <w:rFonts w:ascii="Times New Roman" w:hAnsi="Times New Roman" w:cs="Times New Roman"/>
              </w:rPr>
              <w:t>.</w:t>
            </w:r>
          </w:p>
        </w:tc>
        <w:tc>
          <w:tcPr>
            <w:tcW w:w="4394" w:type="dxa"/>
            <w:shd w:val="clear" w:color="000000" w:fill="auto"/>
          </w:tcPr>
          <w:p w14:paraId="3C10434D"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предоставлении информации по обустройству пешеходного перехода по ул. Магистральная в районе магазина «Ромашка»</w:t>
            </w:r>
          </w:p>
        </w:tc>
        <w:tc>
          <w:tcPr>
            <w:tcW w:w="2268" w:type="dxa"/>
            <w:shd w:val="clear" w:color="000000" w:fill="auto"/>
          </w:tcPr>
          <w:p w14:paraId="56F2A89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63B0EA9"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целях исключения скопления воды на пешеходном переходе, в рамках заключенного контракта № 0187300019425000111 от 08.09.20285 с ИП Пивкова В.С., проведены работы по укладке водопропускных труб на участке автомобильной дороги по ул. Магистральная в районе магазина «Ромашка». Также на указанном участке автомобильной дороги планируется произвести восстановление недостающего ограждения в 2026 году.</w:t>
            </w:r>
          </w:p>
        </w:tc>
      </w:tr>
      <w:tr w:rsidR="00224F6A" w:rsidRPr="00D916CC" w14:paraId="6C73A05D" w14:textId="77777777" w:rsidTr="007C6D6B">
        <w:tc>
          <w:tcPr>
            <w:tcW w:w="817" w:type="dxa"/>
            <w:shd w:val="clear" w:color="000000" w:fill="auto"/>
          </w:tcPr>
          <w:p w14:paraId="42DD4064" w14:textId="4C72F7C8"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24</w:t>
            </w:r>
            <w:r w:rsidR="00224F6A" w:rsidRPr="00D916CC">
              <w:rPr>
                <w:rFonts w:ascii="Times New Roman" w:hAnsi="Times New Roman" w:cs="Times New Roman"/>
              </w:rPr>
              <w:t>.</w:t>
            </w:r>
          </w:p>
        </w:tc>
        <w:tc>
          <w:tcPr>
            <w:tcW w:w="4394" w:type="dxa"/>
            <w:shd w:val="clear" w:color="000000" w:fill="auto"/>
          </w:tcPr>
          <w:p w14:paraId="2D92254E" w14:textId="07647130"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перерасчете сметы на устройство тротуара к спортивной площадке в мкр. 9 «Черемушки»</w:t>
            </w:r>
            <w:r w:rsidR="00B66F98" w:rsidRPr="00D916CC">
              <w:rPr>
                <w:rFonts w:ascii="Times New Roman" w:hAnsi="Times New Roman" w:cs="Times New Roman"/>
              </w:rPr>
              <w:t xml:space="preserve"> с учетом ранее использованной </w:t>
            </w:r>
            <w:r w:rsidRPr="00D916CC">
              <w:rPr>
                <w:rFonts w:ascii="Times New Roman" w:hAnsi="Times New Roman" w:cs="Times New Roman"/>
              </w:rPr>
              <w:t>тротуарной плитки</w:t>
            </w:r>
          </w:p>
        </w:tc>
        <w:tc>
          <w:tcPr>
            <w:tcW w:w="2268" w:type="dxa"/>
            <w:shd w:val="clear" w:color="000000" w:fill="auto"/>
          </w:tcPr>
          <w:p w14:paraId="5AADE106"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B9E8C27"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Специалистами МКУ «Управление капитального строительства г. Пыть-Яха» произведен расчет стоимости обустройства тротуарной дорожки в 9 мкр. «Черемушки» к спортивной площадке, стоимость работ составляет 1 131, 8 тыс. рублей Указанное мероприятие направлено на включение в бюджет на 2026 год по муниципальной программе «Содержание городских территорий, озеленение и благоустройство в городе Пыть-Яхе».</w:t>
            </w:r>
          </w:p>
        </w:tc>
      </w:tr>
      <w:tr w:rsidR="00224F6A" w:rsidRPr="00D916CC" w14:paraId="0A203CA3" w14:textId="77777777" w:rsidTr="007C6D6B">
        <w:tc>
          <w:tcPr>
            <w:tcW w:w="817" w:type="dxa"/>
            <w:shd w:val="clear" w:color="000000" w:fill="auto"/>
          </w:tcPr>
          <w:p w14:paraId="669E726E" w14:textId="29E76B8B"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25</w:t>
            </w:r>
            <w:r w:rsidR="00224F6A" w:rsidRPr="00D916CC">
              <w:rPr>
                <w:rFonts w:ascii="Times New Roman" w:hAnsi="Times New Roman" w:cs="Times New Roman"/>
              </w:rPr>
              <w:t>.</w:t>
            </w:r>
          </w:p>
        </w:tc>
        <w:tc>
          <w:tcPr>
            <w:tcW w:w="4394" w:type="dxa"/>
            <w:shd w:val="clear" w:color="000000" w:fill="auto"/>
          </w:tcPr>
          <w:p w14:paraId="6798C964"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отсыпке дорог в мкр. 9 «Черемушки»</w:t>
            </w:r>
          </w:p>
        </w:tc>
        <w:tc>
          <w:tcPr>
            <w:tcW w:w="2268" w:type="dxa"/>
            <w:shd w:val="clear" w:color="000000" w:fill="auto"/>
          </w:tcPr>
          <w:p w14:paraId="6B72DC97"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0856FD6" w14:textId="77777777" w:rsidR="00224F6A" w:rsidRPr="00D916CC" w:rsidRDefault="00224F6A" w:rsidP="007C6D6B">
            <w:pPr>
              <w:jc w:val="both"/>
              <w:rPr>
                <w:rFonts w:ascii="Times New Roman" w:eastAsia="Calibri" w:hAnsi="Times New Roman" w:cs="Times New Roman"/>
              </w:rPr>
            </w:pPr>
            <w:r w:rsidRPr="00D916CC">
              <w:rPr>
                <w:rFonts w:ascii="Times New Roman" w:eastAsia="Calibri" w:hAnsi="Times New Roman" w:cs="Times New Roman"/>
              </w:rPr>
              <w:t xml:space="preserve">В </w:t>
            </w:r>
            <w:r w:rsidRPr="00D916CC">
              <w:rPr>
                <w:rFonts w:ascii="Times New Roman" w:eastAsia="Calibri" w:hAnsi="Times New Roman" w:cs="Times New Roman"/>
                <w:shd w:val="clear" w:color="auto" w:fill="FFFFFF"/>
              </w:rPr>
              <w:t xml:space="preserve">сентябре-октябре </w:t>
            </w:r>
            <w:r w:rsidRPr="00D916CC">
              <w:rPr>
                <w:rFonts w:ascii="Times New Roman" w:eastAsia="Calibri" w:hAnsi="Times New Roman" w:cs="Times New Roman"/>
              </w:rPr>
              <w:t xml:space="preserve">2025 года </w:t>
            </w:r>
            <w:r w:rsidRPr="00D916CC">
              <w:rPr>
                <w:rFonts w:ascii="Times New Roman" w:eastAsia="Calibri" w:hAnsi="Times New Roman" w:cs="Times New Roman"/>
                <w:shd w:val="clear" w:color="auto" w:fill="FFFFFF"/>
              </w:rPr>
              <w:t xml:space="preserve">в  микрорайоне 9 «Черемушки» были </w:t>
            </w:r>
            <w:r w:rsidRPr="00D916CC">
              <w:rPr>
                <w:rFonts w:ascii="Times New Roman" w:eastAsia="Calibri" w:hAnsi="Times New Roman" w:cs="Times New Roman"/>
              </w:rPr>
              <w:t xml:space="preserve">отсыпаны ул. Обская, ул. Роз, ул. Геодезическая, ул. Береговая. Для проведения дорожных работ на данных улицах использована асфальтная крошка, оставшаяся после </w:t>
            </w:r>
            <w:r w:rsidRPr="00D916CC">
              <w:rPr>
                <w:rFonts w:ascii="Times New Roman" w:eastAsia="Calibri" w:hAnsi="Times New Roman" w:cs="Times New Roman"/>
                <w:shd w:val="clear" w:color="auto" w:fill="FFFFFF"/>
              </w:rPr>
              <w:t>проведения фрезерования и ремонтных работ на основных улицах города</w:t>
            </w:r>
            <w:r w:rsidRPr="00D916CC">
              <w:rPr>
                <w:rFonts w:ascii="Times New Roman" w:eastAsia="Calibri" w:hAnsi="Times New Roman" w:cs="Times New Roman"/>
              </w:rPr>
              <w:t>. По погодным условиям работы были прекращены. В 2026 году планируется проведение работ по отсыпке улиц 9 микрорайона Черемушки согласно направленного перечня улиц.</w:t>
            </w:r>
          </w:p>
        </w:tc>
      </w:tr>
      <w:tr w:rsidR="00224F6A" w:rsidRPr="00D916CC" w14:paraId="1AD176C3" w14:textId="77777777" w:rsidTr="007C6D6B">
        <w:tc>
          <w:tcPr>
            <w:tcW w:w="817" w:type="dxa"/>
            <w:shd w:val="clear" w:color="000000" w:fill="auto"/>
          </w:tcPr>
          <w:p w14:paraId="02F4284E" w14:textId="0946CBAA"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w:t>
            </w:r>
            <w:r w:rsidR="00224F6A" w:rsidRPr="00D916CC">
              <w:rPr>
                <w:rFonts w:ascii="Times New Roman" w:hAnsi="Times New Roman" w:cs="Times New Roman"/>
              </w:rPr>
              <w:t>6.</w:t>
            </w:r>
          </w:p>
        </w:tc>
        <w:tc>
          <w:tcPr>
            <w:tcW w:w="4394" w:type="dxa"/>
            <w:shd w:val="clear" w:color="000000" w:fill="auto"/>
          </w:tcPr>
          <w:p w14:paraId="6BBAF493"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принятии мер в связи с приоткрытым канализационным люком по адресу: Пионерный, д.8.</w:t>
            </w:r>
          </w:p>
        </w:tc>
        <w:tc>
          <w:tcPr>
            <w:tcW w:w="2268" w:type="dxa"/>
            <w:shd w:val="clear" w:color="000000" w:fill="auto"/>
          </w:tcPr>
          <w:p w14:paraId="7E45AD1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520EBF6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Думу города Пыть-Яха направлена информация, что при визуальном осмотре колодца вблизи дома № 38 в  мкр. 6 «Пионерный», специалистами администрации города установлено, что данное сооружение не является канализационным колодцем и эксплуатируется для обеспечения жителей города телефонной связью, находится в ведении ПАО «Ростелеком». В адрес балансодержателя администрацией города направлено обращение о необходимости привести данный объект в соответствие нормативным требованиям. Кроме того, в письме указана необходимость произвести ревизию всех колодцев, эксплуатируемых предприятием, и, при необходимости, произвести ремонтно-восстановительные работы на объектах. Организацией ПАО «Ростелеком» восстановлен колодец телефонной связи, расположенный в границах земельного участка многоквартирного дома № 38, расположенного по адресу: г. Пыть-Ях, микрорайон 6 «Пионерный». Также проведен осмотр колодцев по городу Пыть-Ях, выявлено 7 колодцев, которые подлежат ремонту. </w:t>
            </w:r>
            <w:r w:rsidRPr="00D916CC">
              <w:rPr>
                <w:rFonts w:ascii="Times New Roman" w:hAnsi="Times New Roman" w:cs="Times New Roman"/>
              </w:rPr>
              <w:lastRenderedPageBreak/>
              <w:t>Восстановлены колодцы по адресу: г. Пыть-Ях, 2 микрорайон, дом 7 и 3 микрорайон между домами 21 и 55. Проведение остальных колодцев связи в нормативное состояние организацией ПАО «Ростелеком» запланировано на 2 квартал 2026 года.</w:t>
            </w:r>
          </w:p>
        </w:tc>
      </w:tr>
      <w:tr w:rsidR="00224F6A" w:rsidRPr="00D916CC" w14:paraId="03E794AC" w14:textId="77777777" w:rsidTr="007C6D6B">
        <w:tc>
          <w:tcPr>
            <w:tcW w:w="817" w:type="dxa"/>
            <w:shd w:val="clear" w:color="000000" w:fill="auto"/>
          </w:tcPr>
          <w:p w14:paraId="70C5CDFC" w14:textId="22561FA5"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2</w:t>
            </w:r>
            <w:r w:rsidR="00224F6A" w:rsidRPr="00D916CC">
              <w:rPr>
                <w:rFonts w:ascii="Times New Roman" w:hAnsi="Times New Roman" w:cs="Times New Roman"/>
              </w:rPr>
              <w:t>7.</w:t>
            </w:r>
          </w:p>
        </w:tc>
        <w:tc>
          <w:tcPr>
            <w:tcW w:w="4394" w:type="dxa"/>
            <w:shd w:val="clear" w:color="000000" w:fill="auto"/>
          </w:tcPr>
          <w:p w14:paraId="6F7C30C2"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организации остановок школьного автобуса на ул. Набережной и Котина в мкр. 9 «Черемушки»</w:t>
            </w:r>
          </w:p>
        </w:tc>
        <w:tc>
          <w:tcPr>
            <w:tcW w:w="2268" w:type="dxa"/>
            <w:shd w:val="clear" w:color="000000" w:fill="auto"/>
          </w:tcPr>
          <w:p w14:paraId="0A677831"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образованию</w:t>
            </w:r>
          </w:p>
        </w:tc>
        <w:tc>
          <w:tcPr>
            <w:tcW w:w="7655" w:type="dxa"/>
            <w:shd w:val="clear" w:color="000000" w:fill="auto"/>
          </w:tcPr>
          <w:p w14:paraId="3E7AB110"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Думу города предоставлена информация, что 14 октября 2025 года проведена оценка текущего состояния дорожной инфраструктуры, в том числе состояния остановочных пунктов, в соответствии с национальным стандартом РФ ГОСТ Р 52766-20071 по маршруту МБОУ СОШ № 6 имени Героя Советского Союза Ивана Никитовича Кожедуба – 9 мкр. «Черемушки» - 10 мкр. «Мамонтово» - МБОУ СОШ № 6 имени Героя Советского Союза Ивана Никитовича Кожедуба, на основании распоряжений администрации г.Пыть-Яха от 24.02.2025 № 377-ра «О создании межведомственной комиссии по оценке текущего состояния улично-дорожной сети вокруг образовательных организаций (в том числе внутридомовых дорог, площадок) и по маршрутам следования автобусов для перевозки обучающихся по автомобильным дорогам», от 29.09.2025 № 1982-ра «О рассмотрении оценки состояния дорожной инфраструктуры в соответствии с национальным стандартом Российской Федерации по определенному маршруту». По результатам комиссионного обследования выявлен ряд недостатков, которые не позволяют в настоящее время с учетом безопасности детей обозначить данные места для остановки школьного автобуса, а также внести изменения в маршрут автобуса. Выявленные недостатки планируется устранить в 2026 году при образовании экономии по муниципальным контрактам в рамках исполнения муниципальной программы «Современная транспортная система города Пыть-Ях». После устранения недостатков повторно состоится обследование указанного маршрута. Дополнительно сообщаю, что на основании постановления администрации г. Пыть-Яха от 20.02.2025 № 45-па «О закреплении муниципальных образовательных организаций за территориями города Пыть-Яха» по территориальной расположенности 10 мкр. «Мамонтово» закреплен за общеобразовательной школой МБОУ СОШ № 5. Подвоз обучающихся данным учреждением не осуществляется</w:t>
            </w:r>
          </w:p>
        </w:tc>
      </w:tr>
      <w:tr w:rsidR="00224F6A" w:rsidRPr="00D916CC" w14:paraId="319F5BCA" w14:textId="77777777" w:rsidTr="007C6D6B">
        <w:tc>
          <w:tcPr>
            <w:tcW w:w="817" w:type="dxa"/>
            <w:shd w:val="clear" w:color="000000" w:fill="auto"/>
          </w:tcPr>
          <w:p w14:paraId="482C84D2" w14:textId="35B498E2" w:rsidR="00224F6A" w:rsidRPr="00D916CC" w:rsidRDefault="00B66F98" w:rsidP="007C6D6B">
            <w:pPr>
              <w:jc w:val="center"/>
              <w:rPr>
                <w:rFonts w:ascii="Times New Roman" w:hAnsi="Times New Roman" w:cs="Times New Roman"/>
              </w:rPr>
            </w:pPr>
            <w:r w:rsidRPr="00D916CC">
              <w:rPr>
                <w:rFonts w:ascii="Times New Roman" w:hAnsi="Times New Roman" w:cs="Times New Roman"/>
              </w:rPr>
              <w:t>28</w:t>
            </w:r>
            <w:r w:rsidR="00224F6A" w:rsidRPr="00D916CC">
              <w:rPr>
                <w:rFonts w:ascii="Times New Roman" w:hAnsi="Times New Roman" w:cs="Times New Roman"/>
              </w:rPr>
              <w:t>.</w:t>
            </w:r>
          </w:p>
        </w:tc>
        <w:tc>
          <w:tcPr>
            <w:tcW w:w="4394" w:type="dxa"/>
            <w:shd w:val="clear" w:color="000000" w:fill="auto"/>
          </w:tcPr>
          <w:p w14:paraId="6EF05AA8"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О предоставлении информации о ходе выполнения работ по установке системы </w:t>
            </w:r>
            <w:r w:rsidRPr="00D916CC">
              <w:rPr>
                <w:rFonts w:ascii="Times New Roman" w:hAnsi="Times New Roman" w:cs="Times New Roman"/>
              </w:rPr>
              <w:lastRenderedPageBreak/>
              <w:t>видеонаблюдения и освещения на спортивной площадке в мкр. 9 «Черемушки»</w:t>
            </w:r>
          </w:p>
        </w:tc>
        <w:tc>
          <w:tcPr>
            <w:tcW w:w="2268" w:type="dxa"/>
            <w:shd w:val="clear" w:color="000000" w:fill="auto"/>
          </w:tcPr>
          <w:p w14:paraId="15D2CE3A"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lastRenderedPageBreak/>
              <w:t>Управление по культуре и спорту</w:t>
            </w:r>
          </w:p>
        </w:tc>
        <w:tc>
          <w:tcPr>
            <w:tcW w:w="7655" w:type="dxa"/>
            <w:shd w:val="clear" w:color="000000" w:fill="auto"/>
          </w:tcPr>
          <w:p w14:paraId="533E4FD3" w14:textId="77777777" w:rsidR="00224F6A" w:rsidRPr="00D916CC" w:rsidRDefault="00224F6A" w:rsidP="007C6D6B">
            <w:pPr>
              <w:shd w:val="clear" w:color="auto" w:fill="FFFFFF"/>
              <w:jc w:val="both"/>
              <w:rPr>
                <w:rFonts w:ascii="Times New Roman" w:hAnsi="Times New Roman" w:cs="Times New Roman"/>
              </w:rPr>
            </w:pPr>
            <w:r w:rsidRPr="00D916CC">
              <w:rPr>
                <w:rFonts w:ascii="Times New Roman" w:hAnsi="Times New Roman" w:cs="Times New Roman"/>
                <w:shd w:val="clear" w:color="auto" w:fill="FFFFFF"/>
              </w:rPr>
              <w:t xml:space="preserve">Муниципальным автономным учреждением дополнительного образования спортивная школа «Олимп» (далее по тексту – Учреждение) принята в </w:t>
            </w:r>
            <w:r w:rsidRPr="00D916CC">
              <w:rPr>
                <w:rFonts w:ascii="Times New Roman" w:hAnsi="Times New Roman" w:cs="Times New Roman"/>
                <w:shd w:val="clear" w:color="auto" w:fill="FFFFFF"/>
              </w:rPr>
              <w:lastRenderedPageBreak/>
              <w:t>оперативное управление спортивная площадка, расположенная в 9 мкр. «Черемушки» города Пыть-Яха.</w:t>
            </w:r>
          </w:p>
          <w:p w14:paraId="188939CE" w14:textId="77777777" w:rsidR="00224F6A" w:rsidRPr="00D916CC" w:rsidRDefault="00224F6A" w:rsidP="007C6D6B">
            <w:pPr>
              <w:shd w:val="clear" w:color="auto" w:fill="FFFFFF"/>
              <w:jc w:val="both"/>
              <w:rPr>
                <w:rFonts w:ascii="Times New Roman" w:hAnsi="Times New Roman" w:cs="Times New Roman"/>
              </w:rPr>
            </w:pPr>
            <w:r w:rsidRPr="00D916CC">
              <w:rPr>
                <w:rFonts w:ascii="Times New Roman" w:hAnsi="Times New Roman" w:cs="Times New Roman"/>
                <w:shd w:val="clear" w:color="auto" w:fill="FFFFFF"/>
              </w:rPr>
              <w:t>В настоящее время договор № ИП 69/2025 от 25.07.2025 с ИП Горбатенко Р.В. на установку видеонаблюдения спортивной площадки в 9 мкр. «Черемушки» исполнен в полном объеме, а именно приобретено все необходимое оборудование и комплектующие к нему, а также установлен металлический шкаф для хранения оборудования.   В августе 2025 года и повторно, в январе 2026 года в адрес АО «РЭС – Центр» направлено письмо с просьбой </w:t>
            </w:r>
            <w:r w:rsidRPr="00D916CC">
              <w:rPr>
                <w:rFonts w:ascii="Times New Roman" w:hAnsi="Times New Roman" w:cs="Times New Roman"/>
              </w:rPr>
              <w:t xml:space="preserve">рассчитать стоимость услуг по протягиванию и подключению воздушной линии на 0,22 кВ к столбам освещения, установленных на спортивной площадке, расположенной по адресу: г. Пыть-Ях, 9 мкр. «Черемушки», территория спортивной площадки с уличными тренажерами, г. Пыть-Ях, с целью дальнейшего использования воздушной линии для подключения системы видеонаблюдения. По состоянию на 29.01.2026 год ответ на запрос МАУ ДО СШ «Олимп» в адрес АО «РЭС-Центр» (письмо исх. от 22.01.2026 № 20) не поступил. </w:t>
            </w:r>
          </w:p>
          <w:p w14:paraId="637B59BE" w14:textId="77777777" w:rsidR="00224F6A" w:rsidRPr="00D916CC" w:rsidRDefault="00224F6A" w:rsidP="007C6D6B">
            <w:pPr>
              <w:shd w:val="clear" w:color="auto" w:fill="FFFFFF"/>
              <w:jc w:val="both"/>
              <w:rPr>
                <w:rFonts w:ascii="Times New Roman" w:hAnsi="Times New Roman" w:cs="Times New Roman"/>
              </w:rPr>
            </w:pPr>
            <w:r w:rsidRPr="00D916CC">
              <w:rPr>
                <w:rFonts w:ascii="Times New Roman" w:hAnsi="Times New Roman" w:cs="Times New Roman"/>
              </w:rPr>
              <w:t>В ходе телефонного разговора с представителями АО «РЭС-Центр» было установлено, что в настоящее время специалистами проводится расчет стоимости на оказание вышеуказанных услуг, после чего в адрес Учреждения будет направлена информация.</w:t>
            </w:r>
          </w:p>
          <w:p w14:paraId="0E2EB9EC" w14:textId="77777777" w:rsidR="00224F6A" w:rsidRPr="00D916CC" w:rsidRDefault="00224F6A" w:rsidP="007C6D6B">
            <w:pPr>
              <w:shd w:val="clear" w:color="auto" w:fill="FFFFFF"/>
              <w:jc w:val="both"/>
              <w:rPr>
                <w:rFonts w:ascii="Times New Roman" w:hAnsi="Times New Roman" w:cs="Times New Roman"/>
              </w:rPr>
            </w:pPr>
            <w:r w:rsidRPr="00D916CC">
              <w:rPr>
                <w:rFonts w:ascii="Times New Roman" w:hAnsi="Times New Roman" w:cs="Times New Roman"/>
              </w:rPr>
              <w:t>После получения ответа и коммерческого предложения от АО «РЭС-Центр» учреждением будет рассмотрен вопрос о заключении договора. Средства на оплату договора имеются.</w:t>
            </w:r>
          </w:p>
        </w:tc>
      </w:tr>
      <w:tr w:rsidR="00224F6A" w:rsidRPr="00D916CC" w14:paraId="271EE20E" w14:textId="77777777" w:rsidTr="007C6D6B">
        <w:tc>
          <w:tcPr>
            <w:tcW w:w="817" w:type="dxa"/>
            <w:shd w:val="clear" w:color="000000" w:fill="auto"/>
          </w:tcPr>
          <w:p w14:paraId="4991320B" w14:textId="4FD5938D"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29</w:t>
            </w:r>
            <w:r w:rsidR="00224F6A" w:rsidRPr="00D916CC">
              <w:rPr>
                <w:rFonts w:ascii="Times New Roman" w:hAnsi="Times New Roman" w:cs="Times New Roman"/>
              </w:rPr>
              <w:t>.</w:t>
            </w:r>
          </w:p>
        </w:tc>
        <w:tc>
          <w:tcPr>
            <w:tcW w:w="4394" w:type="dxa"/>
            <w:shd w:val="clear" w:color="000000" w:fill="auto"/>
          </w:tcPr>
          <w:p w14:paraId="6239ABC8"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замене водопроводной трубы по ул. Мира,13, мкр. 9 «Черемушки»</w:t>
            </w:r>
          </w:p>
        </w:tc>
        <w:tc>
          <w:tcPr>
            <w:tcW w:w="2268" w:type="dxa"/>
            <w:shd w:val="clear" w:color="000000" w:fill="auto"/>
          </w:tcPr>
          <w:p w14:paraId="5980050D"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1F4EA50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Капитальный ремонт сетей водоснабжения по ул. Мира, мкр. 9 «Черемушки» выполнялся за счет средств спонсорской помощи. Методом горизонтально-направленного бурения проложен полиэтиленовый трубопровод, изготовлено и смонтировано на данном участке сети четыре технологических колодца. Подача водоснабжения осуществляется по постоянной схеме. Дополнительно сообщено что данный участок коммуникаций не является муниципальной собственностью и, в установленном законодательством порядке, бесхозяйным не признан. Касательно подключения к сетям инженерно-технического обеспечения холодного водоснабжения, даны пояснения, что порядок технологического присоединения к сетям водоснабжения регламентирован </w:t>
            </w:r>
            <w:r w:rsidRPr="00D916CC">
              <w:rPr>
                <w:rFonts w:ascii="Times New Roman" w:hAnsi="Times New Roman" w:cs="Times New Roman"/>
              </w:rPr>
              <w:lastRenderedPageBreak/>
              <w:t>постановлением Правительства РФ от 30.11.2021 года № 2130. С исчерпывающим перечнем необходимых документов можно ознакомиться на официальном сайте МУП «УГХ» м. о. г. Пыть-Ях во вкладке Потребителям/Подключение к сетям.</w:t>
            </w:r>
          </w:p>
        </w:tc>
      </w:tr>
      <w:tr w:rsidR="00224F6A" w:rsidRPr="00D916CC" w14:paraId="1E28B9C9" w14:textId="77777777" w:rsidTr="007C6D6B">
        <w:tc>
          <w:tcPr>
            <w:tcW w:w="817" w:type="dxa"/>
            <w:shd w:val="clear" w:color="000000" w:fill="auto"/>
          </w:tcPr>
          <w:p w14:paraId="5AC45AAC" w14:textId="0D143824"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30</w:t>
            </w:r>
            <w:r w:rsidR="00224F6A" w:rsidRPr="00D916CC">
              <w:rPr>
                <w:rFonts w:ascii="Times New Roman" w:hAnsi="Times New Roman" w:cs="Times New Roman"/>
              </w:rPr>
              <w:t>.</w:t>
            </w:r>
          </w:p>
        </w:tc>
        <w:tc>
          <w:tcPr>
            <w:tcW w:w="4394" w:type="dxa"/>
            <w:shd w:val="clear" w:color="000000" w:fill="auto"/>
          </w:tcPr>
          <w:p w14:paraId="39D75C24"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Об обеспечении домовладения родителей участника СВО   центральным водоснабжением</w:t>
            </w:r>
          </w:p>
        </w:tc>
        <w:tc>
          <w:tcPr>
            <w:tcW w:w="2268" w:type="dxa"/>
            <w:shd w:val="clear" w:color="000000" w:fill="auto"/>
          </w:tcPr>
          <w:p w14:paraId="15F69AE3"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0A0A6B8"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ответ на Ваше письмо сообщаю, что капитальный ремонт сетей водоснабжения по ул. Мира, мкр. № 9 «Черемушки» выполнялся за счет средств спонсорской помощи. Методом горизонтально-направленного бурения проложен полиэтиленовый трубопровод, изготовлено и смонтировано на данном участке сети четыре технологических колодца. Дополнительно сообщаю, что трубопровод холодного водоснабжения проложен до индивидуального жилого дома № 26, в котором проживают родители участника специальной военной операции. На сегодняшний день коммуникации жилого дома № 26 подключены к сети водоснабжения.</w:t>
            </w:r>
          </w:p>
        </w:tc>
      </w:tr>
      <w:tr w:rsidR="00224F6A" w:rsidRPr="00D916CC" w14:paraId="1F502A24" w14:textId="77777777" w:rsidTr="007C6D6B">
        <w:tc>
          <w:tcPr>
            <w:tcW w:w="817" w:type="dxa"/>
            <w:shd w:val="clear" w:color="000000" w:fill="auto"/>
          </w:tcPr>
          <w:p w14:paraId="1B6C1ECD" w14:textId="1A1B0DA8" w:rsidR="00224F6A" w:rsidRPr="00D916CC" w:rsidRDefault="00B66F98" w:rsidP="007C6D6B">
            <w:pPr>
              <w:jc w:val="center"/>
              <w:rPr>
                <w:rFonts w:ascii="Times New Roman" w:hAnsi="Times New Roman" w:cs="Times New Roman"/>
              </w:rPr>
            </w:pPr>
            <w:r w:rsidRPr="00D916CC">
              <w:rPr>
                <w:rFonts w:ascii="Times New Roman" w:hAnsi="Times New Roman" w:cs="Times New Roman"/>
              </w:rPr>
              <w:t>31</w:t>
            </w:r>
            <w:r w:rsidR="00224F6A" w:rsidRPr="00D916CC">
              <w:rPr>
                <w:rFonts w:ascii="Times New Roman" w:hAnsi="Times New Roman" w:cs="Times New Roman"/>
              </w:rPr>
              <w:t>.</w:t>
            </w:r>
          </w:p>
        </w:tc>
        <w:tc>
          <w:tcPr>
            <w:tcW w:w="4394" w:type="dxa"/>
            <w:shd w:val="clear" w:color="000000" w:fill="auto"/>
          </w:tcPr>
          <w:p w14:paraId="1DE65C97"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О предоставлении разъяснений по оказанию услуг за технического обслуживание внутридомового газового оборудования  </w:t>
            </w:r>
          </w:p>
        </w:tc>
        <w:tc>
          <w:tcPr>
            <w:tcW w:w="2268" w:type="dxa"/>
            <w:shd w:val="clear" w:color="000000" w:fill="auto"/>
          </w:tcPr>
          <w:p w14:paraId="297AD696"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68870824"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Думу города предоставлена информация, что частью 9 статьи 157.3 Жилищного кодекса Российской Федерации установлено, что размер платы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 Постановлением Правительства Российской Федерации от 29.05.2023 № 859 «О внесении изменений в некоторые акты Правительства Российской Федерации и признании утратившим силу подпункта «ж»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09.09.2017  № 1091», поручено Министерству строительства и жилищно-коммунального хозяйства Российской Федерации утвердить методические указания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Такие методические указания утверждены Приказом Минстроя России от 29.05.2023 № 387/пр «Об утверждении Методических указаний по расчету размера платы за техническое </w:t>
            </w:r>
            <w:r w:rsidRPr="00D916CC">
              <w:rPr>
                <w:rFonts w:ascii="Times New Roman" w:hAnsi="Times New Roman" w:cs="Times New Roman"/>
              </w:rPr>
              <w:lastRenderedPageBreak/>
              <w:t>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(Зарегистрировано в Минюсте России 01.06.2023 № 73682) (далее – Методические указания). Согласно пункта 1 Методических указаний размер платы за техническое обслуживание внутридомового газового оборудования (далее - ВДГО) в жилом доме (домовладении) (далее - жилой дом) рассчитывается специализированной организацией, исходя из стоимости работ (услуг) по техническому обслуживанию ВДГО в жилом доме, определяющих стоимость технического обслуживания единицы ВДГО в жилом доме (единицы измерения объема оказания данных услуг), размер которых устанавливается в соответствии с данными Методическими указаниями. Пунктом 15 Методических указаний установлено, что размер платы за техническое обслуживание ВДГО в жилом доме следует рассчитывать на следующие единицы измерения оказания данных услуг: - для подземного газопровода, входящего в состав ВДГО, - на 1 км; - для надземного газопровода, входящего в состав ВДГО, - на 1 шт.; - для газовых приборов, аппаратов и установок - на 1 прибор, аппарат, установку. МУП «УГХ» м.о.г. Пыть-Ях произведен расчет размера платы за техническое обслуживание внутридомового газового оборудования в жилом доме в соответствие с вышеуказанной нормой, действующей с 01.03.2025.</w:t>
            </w:r>
          </w:p>
        </w:tc>
      </w:tr>
      <w:tr w:rsidR="00224F6A" w:rsidRPr="00D916CC" w14:paraId="02D90BD7" w14:textId="77777777" w:rsidTr="007C6D6B">
        <w:tc>
          <w:tcPr>
            <w:tcW w:w="817" w:type="dxa"/>
            <w:shd w:val="clear" w:color="000000" w:fill="auto"/>
          </w:tcPr>
          <w:p w14:paraId="616D717B" w14:textId="45A7B77B"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32</w:t>
            </w:r>
            <w:r w:rsidR="00224F6A" w:rsidRPr="00D916CC">
              <w:rPr>
                <w:rFonts w:ascii="Times New Roman" w:hAnsi="Times New Roman" w:cs="Times New Roman"/>
              </w:rPr>
              <w:t>.</w:t>
            </w:r>
          </w:p>
        </w:tc>
        <w:tc>
          <w:tcPr>
            <w:tcW w:w="4394" w:type="dxa"/>
            <w:shd w:val="clear" w:color="000000" w:fill="auto"/>
          </w:tcPr>
          <w:p w14:paraId="3EA763AF" w14:textId="77777777" w:rsidR="00224F6A" w:rsidRPr="00D916CC" w:rsidRDefault="00224F6A" w:rsidP="007C6D6B">
            <w:pPr>
              <w:tabs>
                <w:tab w:val="left" w:pos="938"/>
              </w:tabs>
              <w:jc w:val="both"/>
              <w:rPr>
                <w:rFonts w:ascii="Times New Roman" w:hAnsi="Times New Roman" w:cs="Times New Roman"/>
              </w:rPr>
            </w:pPr>
            <w:r w:rsidRPr="00D916CC">
              <w:rPr>
                <w:rFonts w:ascii="Times New Roman" w:hAnsi="Times New Roman" w:cs="Times New Roman"/>
              </w:rPr>
              <w:t>О предоставлении разъяснений по вопросу строительства центрального водоснабжения в мкр. № 9 «Черемушки» и обеспечения его источниками противопожарного водоснабжения противопожарных гидрантах</w:t>
            </w:r>
          </w:p>
        </w:tc>
        <w:tc>
          <w:tcPr>
            <w:tcW w:w="2268" w:type="dxa"/>
            <w:shd w:val="clear" w:color="000000" w:fill="auto"/>
          </w:tcPr>
          <w:p w14:paraId="36A80EE9"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6850CE6B"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Думу города направлены разъяснения, что при планировании строительства центрального водоснабжения улиц микрорайона «Черемушки» будет предусмотрено установка наружных источников противопожарного водоснабжения (пожарных гидрантов) в соответствии с требованиями действующего законодательства Российской Федерации. В рамках компенсирующих мер 6 ПСО ФПС ГУ МЧС России по ХМАО-Югре составлены карточки тушения пожара в безводном районе и произведен расчет насосно-рукавных систем для обеспечения подачи воды на тушение пожара. Заключено соглашение с ООО «Экотон» на подвоз воды водовозной техникой в целях пожаротушения.</w:t>
            </w:r>
          </w:p>
          <w:p w14:paraId="7F0BCD89"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ответ на Ваше письмо сообщаю, что развитие централизованной системы водоснабжения напрямую зависит от прироста численности населения муниципального образования. Наряду с демографическим прогнозом, развитие централизованной системы водоснабжения города тесно связано с развитием </w:t>
            </w:r>
            <w:r w:rsidRPr="00D916CC">
              <w:rPr>
                <w:rFonts w:ascii="Times New Roman" w:hAnsi="Times New Roman" w:cs="Times New Roman"/>
              </w:rPr>
              <w:lastRenderedPageBreak/>
              <w:t>перспективных объектов капитального строительства в микрорайонах города. Согласно Градостроительному плану города 9 микрорайон «Черемушки» является микрорайоном индивидуальной застройки, строительство социально значимых объектов и многоэтажная застройка в данной части города не запланированы. Утвержденной постановлением администрации города от 30.10.2024 № 222-па схемой водоснабжения муниципального образования в период 2025-2033 годов строительство централизованной системы водоснабжения в  мкр. № 9 «Черемушки» не предусмотрено. Подключение (технологическое присоединение) объектов капитального строительства к существующим централизованным системам холодного водоснабжения осуществляется в соответствии с Федеральным законом от 07.12.2011 № 416-ФЗ «О водоснабжении и водоотведении». Для получения технических условий собственникам необходимо обратиться в адрес муниципального унитарного предприятия «Управление городского хозяйства», перечень необходимых документов размещен на официальном сайте предприятия по ссылке: https://ughpy.ru/, вкладка Потребителям. В случае планирования строительства центрального водоснабжения на улицах микрорайона «Черемушки» установка наружных источников противопожарного водоснабжения (пожарных гидрантов) будет предусмотрена в соответствии с требованиями действующего законодательства РФ. В настоящее время в рамках компенсирующих мер 6 ПСО ФПС ГУ МЧС России по ХМАО-Югре составлены карточки тушения пожара в безводном районе и произведен расчет насосно-рукавных систем для обеспечения подачи воды на тушение пожара. Заключено соглашение с ООО «Экотон» на подвоз воды водовозной техникой в целях пожаротушения.</w:t>
            </w:r>
          </w:p>
        </w:tc>
      </w:tr>
      <w:tr w:rsidR="00224F6A" w:rsidRPr="00D916CC" w14:paraId="7F939963" w14:textId="77777777" w:rsidTr="007C6D6B">
        <w:tc>
          <w:tcPr>
            <w:tcW w:w="817" w:type="dxa"/>
            <w:shd w:val="clear" w:color="000000" w:fill="auto"/>
          </w:tcPr>
          <w:p w14:paraId="5BA7EF60" w14:textId="248D8DA6"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33</w:t>
            </w:r>
            <w:r w:rsidR="00224F6A" w:rsidRPr="00D916CC">
              <w:rPr>
                <w:rFonts w:ascii="Times New Roman" w:hAnsi="Times New Roman" w:cs="Times New Roman"/>
              </w:rPr>
              <w:t>.</w:t>
            </w:r>
          </w:p>
        </w:tc>
        <w:tc>
          <w:tcPr>
            <w:tcW w:w="4394" w:type="dxa"/>
            <w:shd w:val="clear" w:color="000000" w:fill="auto"/>
          </w:tcPr>
          <w:p w14:paraId="54971F86" w14:textId="77777777" w:rsidR="00224F6A" w:rsidRPr="00D916CC" w:rsidRDefault="00224F6A" w:rsidP="007C6D6B">
            <w:pPr>
              <w:tabs>
                <w:tab w:val="left" w:pos="938"/>
              </w:tabs>
              <w:jc w:val="both"/>
              <w:rPr>
                <w:rFonts w:ascii="Times New Roman" w:hAnsi="Times New Roman" w:cs="Times New Roman"/>
              </w:rPr>
            </w:pPr>
            <w:r w:rsidRPr="00D916CC">
              <w:rPr>
                <w:rFonts w:ascii="Times New Roman" w:hAnsi="Times New Roman" w:cs="Times New Roman"/>
              </w:rPr>
              <w:t>О размещении неизвестным лицом отходов (металлической оплетки, кабеля) на берегу реки Балык вблизи улицы Брусничная в мкр. № 9 «Черемушки»</w:t>
            </w:r>
          </w:p>
        </w:tc>
        <w:tc>
          <w:tcPr>
            <w:tcW w:w="2268" w:type="dxa"/>
            <w:shd w:val="clear" w:color="000000" w:fill="auto"/>
          </w:tcPr>
          <w:p w14:paraId="44A14CDE"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Отдел муниципального контроля</w:t>
            </w:r>
          </w:p>
        </w:tc>
        <w:tc>
          <w:tcPr>
            <w:tcW w:w="7655" w:type="dxa"/>
            <w:shd w:val="clear" w:color="000000" w:fill="auto"/>
          </w:tcPr>
          <w:p w14:paraId="7B0EBDC8"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Думу города предоставлена информация, что проведенными администрацией г. Пыть-Яха мероприятиями установить лиц, разместивших вышеуказанные отходы, не представилось возможным. Загрязненный отходами земельный участок является общедоступным (открытый для посещения неограниченным кругом лиц). Согласно сведениям, представленных ОМВД России по г. Пыть-Яху сотрудниками ОУУП и ПДН ОМВД России по г. Пыть-Яху проведены беседы с жителями улиц Брусничная и Восточная в мкр. № 9 «Черемушки» г. Пыть-Яха, с целью получения значимой информации о лице, совершившем несанкционированный выброс мусора, в ходе проведения которых установить свидетелей и очевидцев, а также лицо, совершившее правонарушение, не </w:t>
            </w:r>
            <w:r w:rsidRPr="00D916CC">
              <w:rPr>
                <w:rFonts w:ascii="Times New Roman" w:hAnsi="Times New Roman" w:cs="Times New Roman"/>
              </w:rPr>
              <w:lastRenderedPageBreak/>
              <w:t>представилось возможным. В соответствии с абзацем 3 пункта 3 статьи 42 Правил благоустройства территории города Пыть-Яха, утвержденных решением Думы города Пыть-Яха от 28.08.2019 № 263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рекультивация территорий свалок производится за счет лиц, обязанных обеспечивать уборку данной территории. Учитывая, что государственная собственность на загрязненный земельный участок не разграничена и он, в соответствии Федеральным законом от 25.10.2001 № 137-ФЗ «О введении в действие Земельного кодекса Российской Федерации» находится в ведении администрации города Пыть-Яха, ликвидация места несанкционированного размещения отходов в близи улицы Брусничная г. Пыть-Яха, будет произведена за счет бюджетных средств города Пыть-Яха в соответствии с установленными лимитами финансирования.</w:t>
            </w:r>
          </w:p>
        </w:tc>
      </w:tr>
      <w:tr w:rsidR="00224F6A" w:rsidRPr="00D916CC" w14:paraId="58C49CB6" w14:textId="77777777" w:rsidTr="007C6D6B">
        <w:tc>
          <w:tcPr>
            <w:tcW w:w="817" w:type="dxa"/>
            <w:shd w:val="clear" w:color="000000" w:fill="auto"/>
          </w:tcPr>
          <w:p w14:paraId="6A7E1452" w14:textId="3100FB70" w:rsidR="00224F6A" w:rsidRPr="00D916CC" w:rsidRDefault="00B66F98" w:rsidP="007C6D6B">
            <w:pPr>
              <w:jc w:val="center"/>
              <w:rPr>
                <w:rFonts w:ascii="Times New Roman" w:hAnsi="Times New Roman" w:cs="Times New Roman"/>
              </w:rPr>
            </w:pPr>
            <w:r w:rsidRPr="00D916CC">
              <w:rPr>
                <w:rFonts w:ascii="Times New Roman" w:hAnsi="Times New Roman" w:cs="Times New Roman"/>
              </w:rPr>
              <w:lastRenderedPageBreak/>
              <w:t>34</w:t>
            </w:r>
            <w:r w:rsidR="00224F6A" w:rsidRPr="00D916CC">
              <w:rPr>
                <w:rFonts w:ascii="Times New Roman" w:hAnsi="Times New Roman" w:cs="Times New Roman"/>
              </w:rPr>
              <w:t>.</w:t>
            </w:r>
          </w:p>
        </w:tc>
        <w:tc>
          <w:tcPr>
            <w:tcW w:w="4394" w:type="dxa"/>
            <w:shd w:val="clear" w:color="000000" w:fill="auto"/>
          </w:tcPr>
          <w:p w14:paraId="01DE6C0E"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О сбросе жидких отходов, канализационных стоков на почву, а именно на рельеф дороги местного значения в мкр. № 9 «Черемушки» по ул. Набережная  </w:t>
            </w:r>
          </w:p>
        </w:tc>
        <w:tc>
          <w:tcPr>
            <w:tcW w:w="2268" w:type="dxa"/>
            <w:shd w:val="clear" w:color="000000" w:fill="auto"/>
          </w:tcPr>
          <w:p w14:paraId="4CE3F588"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604F2ED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Согласно Градостроительному плану города, микрорайон № 9 «Черемушки» является микрорайоном индивидуальной застройки. Централизованное водоснабжение в данной части города не предусмотрено. Строительство водоводов выполнялось силами жителей указанного микрорайона без проектных решений и разрешительной документации. Существующие сети приняты в муниципальную собственность и переданы в ведение муниципального унитарного предприятия «Управление городского хозяйства» муниципального образования город Пыть-Ях. 31.10.2025 было проведено комиссионное обследование и составлен акт о том, что инженерные сети холодного водоснабжения и водоотведения, находящиеся на обслуживании МУП «УГХ» м. о. г.Пыть-Ях, рядом с земельным участком жилого дома № 20 по улице Набережная отсутствуют. Дом по адресу: г. Пыть-Ях, микрорайон № 9 «Черемушки», ул. Набережная, дом № 20 находится в частной собственности. За сброс стоков на рельеф местности и дорожное полотно предусмотрена административная ответственность. Во избежание жалоб в Роспотребнадзор, рекомендуем установить «Септик» — локальная автономная очистная станция для частных малоэтажных домов, которые не подключены к центральной канализации с последующей откачкой специализированной организацией. Для решения данного вопроса Вы можете обратиться в ООО «ФРАМ» по номеру телефона +7 (3463) 46-40-63, сот. +7-982-217-0371.</w:t>
            </w:r>
          </w:p>
        </w:tc>
      </w:tr>
      <w:tr w:rsidR="00224F6A" w:rsidRPr="00D916CC" w14:paraId="0D894A40" w14:textId="77777777" w:rsidTr="007C6D6B">
        <w:tc>
          <w:tcPr>
            <w:tcW w:w="817" w:type="dxa"/>
            <w:shd w:val="clear" w:color="000000" w:fill="auto"/>
          </w:tcPr>
          <w:p w14:paraId="087415D6" w14:textId="520DC4D6" w:rsidR="00224F6A" w:rsidRPr="00D916CC" w:rsidRDefault="00B66F98" w:rsidP="007C6D6B">
            <w:pPr>
              <w:jc w:val="center"/>
              <w:rPr>
                <w:rFonts w:ascii="Times New Roman" w:hAnsi="Times New Roman" w:cs="Times New Roman"/>
                <w:color w:val="000000"/>
              </w:rPr>
            </w:pPr>
            <w:r w:rsidRPr="00D916CC">
              <w:rPr>
                <w:rFonts w:ascii="Times New Roman" w:hAnsi="Times New Roman" w:cs="Times New Roman"/>
                <w:color w:val="000000"/>
              </w:rPr>
              <w:lastRenderedPageBreak/>
              <w:t>35</w:t>
            </w:r>
            <w:r w:rsidR="00224F6A" w:rsidRPr="00D916CC">
              <w:rPr>
                <w:rFonts w:ascii="Times New Roman" w:hAnsi="Times New Roman" w:cs="Times New Roman"/>
                <w:color w:val="000000"/>
              </w:rPr>
              <w:t>.</w:t>
            </w:r>
          </w:p>
        </w:tc>
        <w:tc>
          <w:tcPr>
            <w:tcW w:w="4394" w:type="dxa"/>
            <w:shd w:val="clear" w:color="000000" w:fill="auto"/>
          </w:tcPr>
          <w:p w14:paraId="6876617F"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О предоставлении информации по принятию в муниципальную собственность тротуара. расположенного в микрорайоне № 6 «Пионерный»</w:t>
            </w:r>
          </w:p>
        </w:tc>
        <w:tc>
          <w:tcPr>
            <w:tcW w:w="2268" w:type="dxa"/>
            <w:shd w:val="clear" w:color="000000" w:fill="auto"/>
          </w:tcPr>
          <w:p w14:paraId="20872C2A" w14:textId="77777777" w:rsidR="00224F6A" w:rsidRPr="00D916CC" w:rsidRDefault="00224F6A" w:rsidP="007C6D6B">
            <w:pPr>
              <w:jc w:val="center"/>
              <w:rPr>
                <w:rFonts w:ascii="Times New Roman" w:hAnsi="Times New Roman" w:cs="Times New Roman"/>
                <w:color w:val="000000"/>
              </w:rPr>
            </w:pPr>
            <w:r w:rsidRPr="00D916CC">
              <w:rPr>
                <w:rFonts w:ascii="Times New Roman" w:hAnsi="Times New Roman" w:cs="Times New Roman"/>
                <w:color w:val="000000"/>
              </w:rPr>
              <w:t>Управление по муниципальному имуществу</w:t>
            </w:r>
          </w:p>
        </w:tc>
        <w:tc>
          <w:tcPr>
            <w:tcW w:w="7655" w:type="dxa"/>
            <w:shd w:val="clear" w:color="000000" w:fill="auto"/>
          </w:tcPr>
          <w:p w14:paraId="7CB617BA"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 xml:space="preserve">Обследование тротуара произведено. Администрацией города проводится работа по оформлению данного тротуара в муниципальную собственность (в настоящее время проходят судебные процедуры). </w:t>
            </w:r>
          </w:p>
          <w:p w14:paraId="70B93DEB" w14:textId="77777777" w:rsidR="00224F6A" w:rsidRPr="00D916CC" w:rsidRDefault="00224F6A" w:rsidP="007C6D6B">
            <w:pPr>
              <w:jc w:val="both"/>
              <w:rPr>
                <w:rFonts w:ascii="Times New Roman" w:hAnsi="Times New Roman" w:cs="Times New Roman"/>
                <w:color w:val="000000"/>
              </w:rPr>
            </w:pPr>
          </w:p>
        </w:tc>
      </w:tr>
      <w:tr w:rsidR="00224F6A" w:rsidRPr="00D916CC" w14:paraId="428615BC" w14:textId="77777777" w:rsidTr="007C6D6B">
        <w:tc>
          <w:tcPr>
            <w:tcW w:w="817" w:type="dxa"/>
            <w:shd w:val="clear" w:color="000000" w:fill="auto"/>
          </w:tcPr>
          <w:p w14:paraId="6348E806" w14:textId="65056594" w:rsidR="00224F6A" w:rsidRPr="00D916CC" w:rsidRDefault="00D916CC" w:rsidP="007C6D6B">
            <w:pPr>
              <w:jc w:val="center"/>
              <w:rPr>
                <w:rFonts w:ascii="Times New Roman" w:hAnsi="Times New Roman" w:cs="Times New Roman"/>
                <w:color w:val="000000"/>
              </w:rPr>
            </w:pPr>
            <w:r w:rsidRPr="00D916CC">
              <w:rPr>
                <w:rFonts w:ascii="Times New Roman" w:hAnsi="Times New Roman" w:cs="Times New Roman"/>
                <w:color w:val="000000"/>
              </w:rPr>
              <w:t>36</w:t>
            </w:r>
            <w:r w:rsidR="00224F6A" w:rsidRPr="00D916CC">
              <w:rPr>
                <w:rFonts w:ascii="Times New Roman" w:hAnsi="Times New Roman" w:cs="Times New Roman"/>
                <w:color w:val="000000"/>
              </w:rPr>
              <w:t>.</w:t>
            </w:r>
          </w:p>
        </w:tc>
        <w:tc>
          <w:tcPr>
            <w:tcW w:w="4394" w:type="dxa"/>
            <w:shd w:val="clear" w:color="000000" w:fill="auto"/>
          </w:tcPr>
          <w:p w14:paraId="7EFA2637"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О предоставлении информации о планируемых сроках принятия в муниципальную собственность пешеходных тротуарах в микрорайоне Черемушки</w:t>
            </w:r>
          </w:p>
        </w:tc>
        <w:tc>
          <w:tcPr>
            <w:tcW w:w="2268" w:type="dxa"/>
            <w:shd w:val="clear" w:color="000000" w:fill="auto"/>
          </w:tcPr>
          <w:p w14:paraId="5D98FC5F" w14:textId="77777777" w:rsidR="00224F6A" w:rsidRPr="00D916CC" w:rsidRDefault="00224F6A" w:rsidP="007C6D6B">
            <w:pPr>
              <w:jc w:val="center"/>
              <w:rPr>
                <w:rFonts w:ascii="Times New Roman" w:hAnsi="Times New Roman" w:cs="Times New Roman"/>
                <w:color w:val="000000"/>
              </w:rPr>
            </w:pPr>
            <w:r w:rsidRPr="00D916CC">
              <w:rPr>
                <w:rFonts w:ascii="Times New Roman" w:hAnsi="Times New Roman" w:cs="Times New Roman"/>
                <w:color w:val="000000"/>
              </w:rPr>
              <w:t>Управление по жилищно-коммунальному комплексу, транспорту и дорогам</w:t>
            </w:r>
          </w:p>
        </w:tc>
        <w:tc>
          <w:tcPr>
            <w:tcW w:w="7655" w:type="dxa"/>
            <w:shd w:val="clear" w:color="000000" w:fill="auto"/>
          </w:tcPr>
          <w:p w14:paraId="5116B408" w14:textId="77777777" w:rsidR="00224F6A" w:rsidRPr="00D916CC" w:rsidRDefault="00224F6A" w:rsidP="007C6D6B">
            <w:pPr>
              <w:jc w:val="both"/>
              <w:rPr>
                <w:rFonts w:ascii="Times New Roman" w:hAnsi="Times New Roman" w:cs="Times New Roman"/>
                <w:color w:val="000000"/>
              </w:rPr>
            </w:pPr>
            <w:r w:rsidRPr="00D916CC">
              <w:rPr>
                <w:rFonts w:ascii="Times New Roman" w:hAnsi="Times New Roman" w:cs="Times New Roman"/>
                <w:color w:val="000000"/>
              </w:rPr>
              <w:t xml:space="preserve">Обследование тротуаров произведено. Администрацией города проводится работа по оформлению тротуаров в муниципальную собственность (в настоящее время проходят судебные процедуры). </w:t>
            </w:r>
          </w:p>
          <w:p w14:paraId="6F0589D8" w14:textId="77777777" w:rsidR="00224F6A" w:rsidRPr="00D916CC" w:rsidRDefault="00224F6A" w:rsidP="007C6D6B">
            <w:pPr>
              <w:jc w:val="both"/>
              <w:rPr>
                <w:rFonts w:ascii="Times New Roman" w:hAnsi="Times New Roman" w:cs="Times New Roman"/>
                <w:color w:val="000000"/>
              </w:rPr>
            </w:pPr>
          </w:p>
        </w:tc>
      </w:tr>
      <w:tr w:rsidR="00224F6A" w:rsidRPr="00D916CC" w14:paraId="4CFC65F5" w14:textId="77777777" w:rsidTr="007C6D6B">
        <w:tc>
          <w:tcPr>
            <w:tcW w:w="817" w:type="dxa"/>
            <w:shd w:val="clear" w:color="000000" w:fill="auto"/>
          </w:tcPr>
          <w:p w14:paraId="2CFCA74A" w14:textId="56F90753" w:rsidR="00224F6A" w:rsidRPr="00D916CC" w:rsidRDefault="00D916CC" w:rsidP="007C6D6B">
            <w:pPr>
              <w:jc w:val="center"/>
              <w:rPr>
                <w:rFonts w:ascii="Times New Roman" w:hAnsi="Times New Roman" w:cs="Times New Roman"/>
              </w:rPr>
            </w:pPr>
            <w:r w:rsidRPr="00D916CC">
              <w:rPr>
                <w:rFonts w:ascii="Times New Roman" w:hAnsi="Times New Roman" w:cs="Times New Roman"/>
              </w:rPr>
              <w:t>37</w:t>
            </w:r>
            <w:r w:rsidR="00224F6A" w:rsidRPr="00D916CC">
              <w:rPr>
                <w:rFonts w:ascii="Times New Roman" w:hAnsi="Times New Roman" w:cs="Times New Roman"/>
              </w:rPr>
              <w:t>.</w:t>
            </w:r>
          </w:p>
        </w:tc>
        <w:tc>
          <w:tcPr>
            <w:tcW w:w="4394" w:type="dxa"/>
            <w:shd w:val="clear" w:color="000000" w:fill="auto"/>
          </w:tcPr>
          <w:p w14:paraId="73AA7B20"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О рассмотрении вопроса об организации филиалов учреждений дополнительного образования в микрорайоне № 5 «Солнечный» </w:t>
            </w:r>
          </w:p>
        </w:tc>
        <w:tc>
          <w:tcPr>
            <w:tcW w:w="2268" w:type="dxa"/>
            <w:shd w:val="clear" w:color="000000" w:fill="auto"/>
          </w:tcPr>
          <w:p w14:paraId="6E427222"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образованию</w:t>
            </w:r>
          </w:p>
        </w:tc>
        <w:tc>
          <w:tcPr>
            <w:tcW w:w="7655" w:type="dxa"/>
            <w:shd w:val="clear" w:color="000000" w:fill="auto"/>
          </w:tcPr>
          <w:p w14:paraId="062177C5"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На территории г. Пыть-Яха с 26.06.2020 установлена зона с особыми условиями использования территорий минимальных (минимально допустимых) расстояний продуктопровода ШФЛУ Сургут-Южный Балык шириной 5 километров от оси продуктопровода, в границах которой запрещено строительство объектов, отдельных зданий, без строгого соблюдения минимальных расстояний от оси трубопровода (от его объектов). В границы установленной зоны с особыми условиями использования территорий (далее – ЗОУИТ) попадает, в том числе, территория микрорайона № 1 «Центральный», № 2 «Нефтяников», № 6 «Пионерный», № 5 «Солнечный», № 4 «Молодежный», № 3 «Кедровый». Таким образом, реализовать размещение нового объекта общеобразовательного назначения не представляется возможным до снятия ЗОУИТ. В целях снижения нагрузки и перевода образовательной организации МБОУ СОШ № 1 с углубленным изучением отдельных предметов имени маршала Советского Союза Г.К. Жукова в односменный режим работы, главой города приняты следующие решения: 1) Здание, в котором расположено МАУДО «Центр детского творчества», находящееся по адресу: мкр. 2 «Нефтяников» д. 4 а, запланировано к передаче путем закрепления на праве оперативного управления за МБОУ СОШ № 1 с углубленным изучением отдельных предметов имени маршала Советского Союза Г.К. Жукова с приведением здания в соответствие с требованиями СанПиН для организации образовательного процесса с оснащением объекта необходимым учебным оборудованием. 2) Для дальнейшего функционирования МАУДО «Центр детского творчества» будет предоставлено помещение по адресу: микрорайон </w:t>
            </w:r>
            <w:r w:rsidRPr="00D916CC">
              <w:rPr>
                <w:rFonts w:ascii="Times New Roman" w:hAnsi="Times New Roman" w:cs="Times New Roman"/>
              </w:rPr>
              <w:lastRenderedPageBreak/>
              <w:t>№ 5 «Солнечный» зд.34, (бывшее здание детского сада «Аленький цветочек»). Данный объект также будет приведен в соответствие с требованиями, предъявляемыми к учреждению дополнительного образования детей, приобретено необходимое оборудование, созданы условия для безопасного предоставления услуг, после проведения соответствующего ремонта. В настоящее время идет разработка технических заданий с учетом особенностей зданий для дальнейшей разработки проектно-сметной документации и определения стоимости ремонтных работ.</w:t>
            </w:r>
          </w:p>
        </w:tc>
      </w:tr>
      <w:tr w:rsidR="00224F6A" w:rsidRPr="00D916CC" w14:paraId="4C985CAB" w14:textId="77777777" w:rsidTr="007C6D6B">
        <w:tc>
          <w:tcPr>
            <w:tcW w:w="817" w:type="dxa"/>
            <w:shd w:val="clear" w:color="000000" w:fill="auto"/>
          </w:tcPr>
          <w:p w14:paraId="09E033FC" w14:textId="18A943A0" w:rsidR="00224F6A" w:rsidRPr="00D916CC" w:rsidRDefault="00D916CC" w:rsidP="007C6D6B">
            <w:pPr>
              <w:jc w:val="center"/>
              <w:rPr>
                <w:rFonts w:ascii="Times New Roman" w:hAnsi="Times New Roman" w:cs="Times New Roman"/>
              </w:rPr>
            </w:pPr>
            <w:r w:rsidRPr="00D916CC">
              <w:rPr>
                <w:rFonts w:ascii="Times New Roman" w:hAnsi="Times New Roman" w:cs="Times New Roman"/>
              </w:rPr>
              <w:lastRenderedPageBreak/>
              <w:t>38</w:t>
            </w:r>
            <w:r w:rsidR="00224F6A" w:rsidRPr="00D916CC">
              <w:rPr>
                <w:rFonts w:ascii="Times New Roman" w:hAnsi="Times New Roman" w:cs="Times New Roman"/>
              </w:rPr>
              <w:t>.</w:t>
            </w:r>
          </w:p>
        </w:tc>
        <w:tc>
          <w:tcPr>
            <w:tcW w:w="4394" w:type="dxa"/>
            <w:shd w:val="clear" w:color="000000" w:fill="auto"/>
          </w:tcPr>
          <w:p w14:paraId="79370510"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О предоставлении информации о планах финансирования микрорайона № 9 «Черемушки» с 2026 по 2028 годы</w:t>
            </w:r>
          </w:p>
        </w:tc>
        <w:tc>
          <w:tcPr>
            <w:tcW w:w="2268" w:type="dxa"/>
            <w:shd w:val="clear" w:color="000000" w:fill="auto"/>
          </w:tcPr>
          <w:p w14:paraId="4ECA31B2" w14:textId="77777777" w:rsidR="00224F6A" w:rsidRPr="00D916CC" w:rsidRDefault="00224F6A" w:rsidP="007C6D6B">
            <w:pPr>
              <w:jc w:val="center"/>
              <w:rPr>
                <w:rFonts w:ascii="Times New Roman" w:hAnsi="Times New Roman" w:cs="Times New Roman"/>
              </w:rPr>
            </w:pPr>
            <w:r w:rsidRPr="00D916CC">
              <w:rPr>
                <w:rFonts w:ascii="Times New Roman" w:hAnsi="Times New Roman" w:cs="Times New Roman"/>
              </w:rPr>
              <w:t>Управление по жилищно-коммунальному комплексу, транспорту и дорогам</w:t>
            </w:r>
          </w:p>
        </w:tc>
        <w:tc>
          <w:tcPr>
            <w:tcW w:w="7655" w:type="dxa"/>
            <w:shd w:val="clear" w:color="000000" w:fill="auto"/>
          </w:tcPr>
          <w:p w14:paraId="3DE14F4F"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На 2026 год бюджетные средства на мероприятия по обустройству опор освещения в мкр. № 9 «Черемушки» в рамках муниципальных программ, курируемых управлением по ЖКК, транспорту и дорогам не предусмотрено. Для обустройства опор освещения и подключения к электрическим сетям прорабатывается вопрос по привлечению инвесторов-благотворителей. </w:t>
            </w:r>
          </w:p>
          <w:p w14:paraId="07AC54C8"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Газификацией обязана заниматься газораспределительная организация, это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 В нашем городе такой организацией является МУП «УГХ» м.о.г. Пыть-Ях. В местном бюджете денежные средства на газификацию на 2026-2028 гг. не предусмотрены. Дополнительно сообщаю, пунктом 1.4 поручения Губернатора Ханты-Мансийского автономного округа - Югры по итогам прямой линии с жителями Пыть-Яха 05.08.2022 определено: в срок до 31.12.2024 «Обеспечить подключение жилых домов ТСЖ «Мечта» в микрорайоне № 8 «Горка» к сетям газоснабжения». В связи с чем заключен муниципальный контракт № 0187300019423000014 на «Выполнение работ по разработке проектной, рабочей, сметной документации по объекту: «Централизованное газоснабжение индивидуальной жилой застройки, расположенной по адресу: город Пыть-Ях, микрорайон № 8 «Горка» с ООО «Метрополия». В 2024 году проектная, рабочая, сметная документация </w:t>
            </w:r>
            <w:r w:rsidRPr="00D916CC">
              <w:rPr>
                <w:rFonts w:ascii="Times New Roman" w:hAnsi="Times New Roman" w:cs="Times New Roman"/>
              </w:rPr>
              <w:lastRenderedPageBreak/>
              <w:t xml:space="preserve">разработана в полном объеме, заключения государственной экспертизы проектной документации, инженерных изысканий и достоверности сметной стоимости строительства получены. Сметная стоимость строительства объекта «Централизованное газоснабжение индивидуальной жилой застройки, расположенной по адресу: город Пыть-Ях, микрорайон № 8 «Горка» составляет 49 534,55 тыс. рублей </w:t>
            </w:r>
          </w:p>
          <w:p w14:paraId="793D3047"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2025 году специалистами МКУ УКС г. Пыть-Ях был произведен расчет стоимости работ по обустройству тротуарной дорожки к спортивной площадке, расположенной в  мкр. № 9 «Черемушки», стоимость составила 1 313,53 тыс. рублей. В связи с отсутствием финансирования работы не были выполнены. Данный вопрос будет рассмотрен в 2026 году при доведении дополнительного финансирования или экономии в рамках муниципальных программ, курируемых управлением по ЖКК, транспорту и дорогам. </w:t>
            </w:r>
          </w:p>
          <w:p w14:paraId="3B7219C4"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 xml:space="preserve">В сентябре-октябре 2025 года в микрорайоне № 9 «Черемушки» были отсыпаны ул. Обская, ул. Роз, ул. Геодезическая, ул. Береговая. Для проведения дорожных работ на данных улицах использована асфальтная крошка, оставшаяся после проведения фрезерования и ремонтных работ на основных улицах города. По погодным условиям работы были прекращены. В 2026 году планируется проведение работ по отсыпке улиц микрорайона № 9 «Черемушки» согласно направленного Вами в адрес главы города перечня улиц. </w:t>
            </w:r>
          </w:p>
          <w:p w14:paraId="2353455A" w14:textId="77777777" w:rsidR="00224F6A" w:rsidRPr="00D916CC" w:rsidRDefault="00224F6A" w:rsidP="007C6D6B">
            <w:pPr>
              <w:jc w:val="both"/>
              <w:rPr>
                <w:rFonts w:ascii="Times New Roman" w:hAnsi="Times New Roman" w:cs="Times New Roman"/>
              </w:rPr>
            </w:pPr>
            <w:r w:rsidRPr="00D916CC">
              <w:rPr>
                <w:rFonts w:ascii="Times New Roman" w:hAnsi="Times New Roman" w:cs="Times New Roman"/>
              </w:rPr>
              <w:t>В рамках муниципальной программы «Современная транспортная система города Пыть-Ях» на разработку проектно-сметной документации дорог улиц Брусничная, Заречная, Балыкская, Загородная, Дружбы, Хрустальный проезд в мкр. № 9 «Черемушки» г. Пыть-Ях по заключенному муниципальному контракту планируется оплата в 2026 году 5 729,88 тыс. рублей Стоимость строительства составляет 131 536,45 тыс. рублей Предполагаемые источники финансирования бюджет автономного округа и местный бюджет, срок реализации до 2030 года при выделении финансирования на строительство.</w:t>
            </w:r>
          </w:p>
        </w:tc>
      </w:tr>
    </w:tbl>
    <w:p w14:paraId="0C27F732" w14:textId="77777777" w:rsidR="00224F6A" w:rsidRPr="00D916CC" w:rsidRDefault="00224F6A" w:rsidP="00224F6A">
      <w:pPr>
        <w:tabs>
          <w:tab w:val="left" w:pos="3600"/>
          <w:tab w:val="left" w:pos="3780"/>
        </w:tabs>
        <w:sectPr w:rsidR="00224F6A" w:rsidRPr="00D916CC" w:rsidSect="00290544">
          <w:headerReference w:type="default" r:id="rId38"/>
          <w:pgSz w:w="16838" w:h="11906" w:orient="landscape"/>
          <w:pgMar w:top="1701" w:right="1134" w:bottom="567" w:left="1134" w:header="709" w:footer="709" w:gutter="0"/>
          <w:pgNumType w:start="138"/>
          <w:cols w:space="708"/>
          <w:docGrid w:linePitch="360"/>
        </w:sectPr>
      </w:pPr>
    </w:p>
    <w:p w14:paraId="7443024B" w14:textId="77777777" w:rsidR="00224F6A" w:rsidRPr="00D916CC" w:rsidRDefault="00224F6A" w:rsidP="00224F6A">
      <w:pPr>
        <w:snapToGrid w:val="0"/>
        <w:jc w:val="both"/>
      </w:pPr>
    </w:p>
    <w:p w14:paraId="0A4309A2" w14:textId="77777777" w:rsidR="00224F6A" w:rsidRPr="00D916CC" w:rsidRDefault="00224F6A" w:rsidP="00224F6A"/>
    <w:sectPr w:rsidR="00224F6A" w:rsidRPr="00D916CC" w:rsidSect="0072734D">
      <w:headerReference w:type="even" r:id="rId39"/>
      <w:headerReference w:type="default" r:id="rId40"/>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BDBE0" w14:textId="77777777" w:rsidR="0090128B" w:rsidRDefault="00B273F3">
    <w:pPr>
      <w:pStyle w:val="af2"/>
      <w:jc w:val="right"/>
    </w:pPr>
    <w:r>
      <w:fldChar w:fldCharType="begin"/>
    </w:r>
    <w:r>
      <w:instrText>PAGE   \* MERGEFORMAT</w:instrText>
    </w:r>
    <w:r>
      <w:fldChar w:fldCharType="separate"/>
    </w:r>
    <w:r>
      <w:rPr>
        <w:noProof/>
      </w:rPr>
      <w:t>145</w:t>
    </w:r>
    <w:r>
      <w:fldChar w:fldCharType="end"/>
    </w:r>
  </w:p>
  <w:p w14:paraId="46EEF81E" w14:textId="77777777" w:rsidR="008609D6" w:rsidRPr="0090128B" w:rsidRDefault="00B273F3" w:rsidP="0090128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7081F" w14:textId="77777777" w:rsidR="008609D6" w:rsidRDefault="00B273F3" w:rsidP="0072734D">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F4F50FF" w14:textId="77777777" w:rsidR="008609D6" w:rsidRDefault="00B273F3" w:rsidP="0072734D">
    <w:pPr>
      <w:pStyle w:val="a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AC8B" w14:textId="77777777" w:rsidR="008609D6" w:rsidRDefault="00B273F3" w:rsidP="0072734D">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171</w:t>
    </w:r>
    <w:r>
      <w:rPr>
        <w:rStyle w:val="ae"/>
      </w:rPr>
      <w:fldChar w:fldCharType="end"/>
    </w:r>
  </w:p>
  <w:p w14:paraId="20C4234C" w14:textId="77777777" w:rsidR="008609D6" w:rsidRDefault="00B273F3" w:rsidP="0072734D">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11.8pt;height:11.8pt;visibility:visible" o:bullet="t">
        <v:imagedata r:id="rId1" o:title="🔹"/>
      </v:shape>
    </w:pict>
  </w:numPicBullet>
  <w:abstractNum w:abstractNumId="0">
    <w:nsid w:val="02BB7180"/>
    <w:multiLevelType w:val="hybridMultilevel"/>
    <w:tmpl w:val="E340CC4C"/>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062C27"/>
    <w:multiLevelType w:val="hybridMultilevel"/>
    <w:tmpl w:val="6576D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667E6B"/>
    <w:multiLevelType w:val="hybridMultilevel"/>
    <w:tmpl w:val="2F8439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8F67CCF"/>
    <w:multiLevelType w:val="hybridMultilevel"/>
    <w:tmpl w:val="DD9679D2"/>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302BD5"/>
    <w:multiLevelType w:val="hybridMultilevel"/>
    <w:tmpl w:val="96E69A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59B0013"/>
    <w:multiLevelType w:val="hybridMultilevel"/>
    <w:tmpl w:val="F6C0DE72"/>
    <w:lvl w:ilvl="0" w:tplc="A9D26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813FC8"/>
    <w:multiLevelType w:val="hybridMultilevel"/>
    <w:tmpl w:val="7EAAAFB2"/>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84C2C1F"/>
    <w:multiLevelType w:val="hybridMultilevel"/>
    <w:tmpl w:val="337A57E4"/>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6342CE7"/>
    <w:multiLevelType w:val="hybridMultilevel"/>
    <w:tmpl w:val="B2D63010"/>
    <w:lvl w:ilvl="0" w:tplc="41AE2F50">
      <w:start w:val="1"/>
      <w:numFmt w:val="bullet"/>
      <w:lvlText w:val=""/>
      <w:lvlPicBulletId w:val="0"/>
      <w:lvlJc w:val="left"/>
      <w:pPr>
        <w:tabs>
          <w:tab w:val="num" w:pos="720"/>
        </w:tabs>
        <w:ind w:left="720" w:hanging="360"/>
      </w:pPr>
      <w:rPr>
        <w:rFonts w:ascii="Symbol" w:hAnsi="Symbol" w:hint="default"/>
      </w:rPr>
    </w:lvl>
    <w:lvl w:ilvl="1" w:tplc="9FFC0AAC" w:tentative="1">
      <w:start w:val="1"/>
      <w:numFmt w:val="bullet"/>
      <w:lvlText w:val=""/>
      <w:lvlJc w:val="left"/>
      <w:pPr>
        <w:tabs>
          <w:tab w:val="num" w:pos="1440"/>
        </w:tabs>
        <w:ind w:left="1440" w:hanging="360"/>
      </w:pPr>
      <w:rPr>
        <w:rFonts w:ascii="Symbol" w:hAnsi="Symbol" w:hint="default"/>
      </w:rPr>
    </w:lvl>
    <w:lvl w:ilvl="2" w:tplc="B8A0729E" w:tentative="1">
      <w:start w:val="1"/>
      <w:numFmt w:val="bullet"/>
      <w:lvlText w:val=""/>
      <w:lvlJc w:val="left"/>
      <w:pPr>
        <w:tabs>
          <w:tab w:val="num" w:pos="2160"/>
        </w:tabs>
        <w:ind w:left="2160" w:hanging="360"/>
      </w:pPr>
      <w:rPr>
        <w:rFonts w:ascii="Symbol" w:hAnsi="Symbol" w:hint="default"/>
      </w:rPr>
    </w:lvl>
    <w:lvl w:ilvl="3" w:tplc="721AC3B2" w:tentative="1">
      <w:start w:val="1"/>
      <w:numFmt w:val="bullet"/>
      <w:lvlText w:val=""/>
      <w:lvlJc w:val="left"/>
      <w:pPr>
        <w:tabs>
          <w:tab w:val="num" w:pos="2880"/>
        </w:tabs>
        <w:ind w:left="2880" w:hanging="360"/>
      </w:pPr>
      <w:rPr>
        <w:rFonts w:ascii="Symbol" w:hAnsi="Symbol" w:hint="default"/>
      </w:rPr>
    </w:lvl>
    <w:lvl w:ilvl="4" w:tplc="3A6481EC" w:tentative="1">
      <w:start w:val="1"/>
      <w:numFmt w:val="bullet"/>
      <w:lvlText w:val=""/>
      <w:lvlJc w:val="left"/>
      <w:pPr>
        <w:tabs>
          <w:tab w:val="num" w:pos="3600"/>
        </w:tabs>
        <w:ind w:left="3600" w:hanging="360"/>
      </w:pPr>
      <w:rPr>
        <w:rFonts w:ascii="Symbol" w:hAnsi="Symbol" w:hint="default"/>
      </w:rPr>
    </w:lvl>
    <w:lvl w:ilvl="5" w:tplc="B9265A6E" w:tentative="1">
      <w:start w:val="1"/>
      <w:numFmt w:val="bullet"/>
      <w:lvlText w:val=""/>
      <w:lvlJc w:val="left"/>
      <w:pPr>
        <w:tabs>
          <w:tab w:val="num" w:pos="4320"/>
        </w:tabs>
        <w:ind w:left="4320" w:hanging="360"/>
      </w:pPr>
      <w:rPr>
        <w:rFonts w:ascii="Symbol" w:hAnsi="Symbol" w:hint="default"/>
      </w:rPr>
    </w:lvl>
    <w:lvl w:ilvl="6" w:tplc="972AB2AC" w:tentative="1">
      <w:start w:val="1"/>
      <w:numFmt w:val="bullet"/>
      <w:lvlText w:val=""/>
      <w:lvlJc w:val="left"/>
      <w:pPr>
        <w:tabs>
          <w:tab w:val="num" w:pos="5040"/>
        </w:tabs>
        <w:ind w:left="5040" w:hanging="360"/>
      </w:pPr>
      <w:rPr>
        <w:rFonts w:ascii="Symbol" w:hAnsi="Symbol" w:hint="default"/>
      </w:rPr>
    </w:lvl>
    <w:lvl w:ilvl="7" w:tplc="EE5E4E64" w:tentative="1">
      <w:start w:val="1"/>
      <w:numFmt w:val="bullet"/>
      <w:lvlText w:val=""/>
      <w:lvlJc w:val="left"/>
      <w:pPr>
        <w:tabs>
          <w:tab w:val="num" w:pos="5760"/>
        </w:tabs>
        <w:ind w:left="5760" w:hanging="360"/>
      </w:pPr>
      <w:rPr>
        <w:rFonts w:ascii="Symbol" w:hAnsi="Symbol" w:hint="default"/>
      </w:rPr>
    </w:lvl>
    <w:lvl w:ilvl="8" w:tplc="C324ACB8" w:tentative="1">
      <w:start w:val="1"/>
      <w:numFmt w:val="bullet"/>
      <w:lvlText w:val=""/>
      <w:lvlJc w:val="left"/>
      <w:pPr>
        <w:tabs>
          <w:tab w:val="num" w:pos="6480"/>
        </w:tabs>
        <w:ind w:left="6480" w:hanging="360"/>
      </w:pPr>
      <w:rPr>
        <w:rFonts w:ascii="Symbol" w:hAnsi="Symbol" w:hint="default"/>
      </w:rPr>
    </w:lvl>
  </w:abstractNum>
  <w:abstractNum w:abstractNumId="9">
    <w:nsid w:val="43585AAF"/>
    <w:multiLevelType w:val="hybridMultilevel"/>
    <w:tmpl w:val="842E6498"/>
    <w:lvl w:ilvl="0" w:tplc="3A789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36541DE"/>
    <w:multiLevelType w:val="hybridMultilevel"/>
    <w:tmpl w:val="C804F99A"/>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8503A61"/>
    <w:multiLevelType w:val="hybridMultilevel"/>
    <w:tmpl w:val="CB1A1F90"/>
    <w:lvl w:ilvl="0" w:tplc="44D287CA">
      <w:start w:val="1"/>
      <w:numFmt w:val="decimal"/>
      <w:lvlText w:val="%1."/>
      <w:lvlJc w:val="left"/>
      <w:pPr>
        <w:ind w:left="1068" w:hanging="360"/>
      </w:pPr>
      <w:rPr>
        <w:rFonts w:ascii="Times New Roman" w:eastAsia="Times New Roman" w:hAnsi="Times New Roman"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91162FF"/>
    <w:multiLevelType w:val="multilevel"/>
    <w:tmpl w:val="9ACABAE0"/>
    <w:lvl w:ilvl="0">
      <w:start w:val="1"/>
      <w:numFmt w:val="decimal"/>
      <w:lvlText w:val="%1."/>
      <w:lvlJc w:val="left"/>
      <w:pPr>
        <w:tabs>
          <w:tab w:val="num" w:pos="360"/>
        </w:tabs>
        <w:ind w:left="-37" w:firstLine="397"/>
      </w:pPr>
      <w:rPr>
        <w:rFonts w:hint="default"/>
        <w:color w:val="auto"/>
      </w:rPr>
    </w:lvl>
    <w:lvl w:ilvl="1">
      <w:start w:val="1"/>
      <w:numFmt w:val="none"/>
      <w:isLgl/>
      <w:lvlText w:val="2.1."/>
      <w:lvlJc w:val="left"/>
      <w:pPr>
        <w:tabs>
          <w:tab w:val="num" w:pos="964"/>
        </w:tabs>
        <w:ind w:left="964" w:hanging="62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7F413C2C"/>
    <w:multiLevelType w:val="hybridMultilevel"/>
    <w:tmpl w:val="06C06040"/>
    <w:lvl w:ilvl="0" w:tplc="B5587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2"/>
  </w:num>
  <w:num w:numId="3">
    <w:abstractNumId w:val="4"/>
  </w:num>
  <w:num w:numId="4">
    <w:abstractNumId w:val="11"/>
  </w:num>
  <w:num w:numId="5">
    <w:abstractNumId w:val="9"/>
  </w:num>
  <w:num w:numId="6">
    <w:abstractNumId w:val="6"/>
  </w:num>
  <w:num w:numId="7">
    <w:abstractNumId w:val="0"/>
  </w:num>
  <w:num w:numId="8">
    <w:abstractNumId w:val="13"/>
  </w:num>
  <w:num w:numId="9">
    <w:abstractNumId w:val="7"/>
  </w:num>
  <w:num w:numId="10">
    <w:abstractNumId w:val="3"/>
  </w:num>
  <w:num w:numId="11">
    <w:abstractNumId w:val="10"/>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D5"/>
    <w:rsid w:val="000456A2"/>
    <w:rsid w:val="00121B5B"/>
    <w:rsid w:val="00212737"/>
    <w:rsid w:val="00224F6A"/>
    <w:rsid w:val="002A6F89"/>
    <w:rsid w:val="003308C9"/>
    <w:rsid w:val="003425A9"/>
    <w:rsid w:val="003D6E27"/>
    <w:rsid w:val="00463CE3"/>
    <w:rsid w:val="00470DA9"/>
    <w:rsid w:val="004E001C"/>
    <w:rsid w:val="005171D7"/>
    <w:rsid w:val="005A3D51"/>
    <w:rsid w:val="005E1E1B"/>
    <w:rsid w:val="005F75AE"/>
    <w:rsid w:val="006138F9"/>
    <w:rsid w:val="006478C8"/>
    <w:rsid w:val="00653D49"/>
    <w:rsid w:val="006B45B5"/>
    <w:rsid w:val="006C178C"/>
    <w:rsid w:val="006E1B95"/>
    <w:rsid w:val="006F4324"/>
    <w:rsid w:val="0073124C"/>
    <w:rsid w:val="00923676"/>
    <w:rsid w:val="009E3F08"/>
    <w:rsid w:val="009F2638"/>
    <w:rsid w:val="00A11D20"/>
    <w:rsid w:val="00AC2D37"/>
    <w:rsid w:val="00B273F3"/>
    <w:rsid w:val="00B66F98"/>
    <w:rsid w:val="00BA0B59"/>
    <w:rsid w:val="00C12175"/>
    <w:rsid w:val="00CD5385"/>
    <w:rsid w:val="00D13FF3"/>
    <w:rsid w:val="00D176D5"/>
    <w:rsid w:val="00D33773"/>
    <w:rsid w:val="00D916CC"/>
    <w:rsid w:val="00DB14EA"/>
    <w:rsid w:val="00DB24EC"/>
    <w:rsid w:val="00DF37E1"/>
    <w:rsid w:val="00ED2568"/>
    <w:rsid w:val="00FD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7F5"/>
  <w15:chartTrackingRefBased/>
  <w15:docId w15:val="{B4DC1D7F-D5AE-4FB8-A5C5-177CA454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3377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D3377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D33773"/>
    <w:pPr>
      <w:keepNext/>
      <w:spacing w:after="0" w:line="240" w:lineRule="auto"/>
      <w:ind w:left="60" w:firstLine="720"/>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D33773"/>
    <w:pPr>
      <w:keepNext/>
      <w:spacing w:before="240" w:after="60" w:line="240" w:lineRule="auto"/>
      <w:outlineLvl w:val="3"/>
    </w:pPr>
    <w:rPr>
      <w:rFonts w:ascii="Arial" w:eastAsia="Times New Roman" w:hAnsi="Arial" w:cs="Times New Roman"/>
      <w:b/>
      <w:sz w:val="28"/>
      <w:szCs w:val="20"/>
      <w:lang w:eastAsia="ru-RU"/>
    </w:rPr>
  </w:style>
  <w:style w:type="paragraph" w:styleId="5">
    <w:name w:val="heading 5"/>
    <w:basedOn w:val="a"/>
    <w:next w:val="a"/>
    <w:link w:val="50"/>
    <w:qFormat/>
    <w:rsid w:val="00D33773"/>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uiPriority w:val="9"/>
    <w:qFormat/>
    <w:rsid w:val="00D33773"/>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D33773"/>
    <w:p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qFormat/>
    <w:rsid w:val="00D33773"/>
    <w:p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D33773"/>
    <w:p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456A2"/>
    <w:pPr>
      <w:spacing w:after="0" w:line="240" w:lineRule="auto"/>
    </w:pPr>
    <w:rPr>
      <w:rFonts w:ascii="Calibri" w:eastAsia="Times New Roman" w:hAnsi="Calibri" w:cs="Times New Roman"/>
      <w:lang w:eastAsia="ru-RU"/>
    </w:rPr>
  </w:style>
  <w:style w:type="character" w:styleId="a5">
    <w:name w:val="Strong"/>
    <w:basedOn w:val="a0"/>
    <w:uiPriority w:val="22"/>
    <w:qFormat/>
    <w:rsid w:val="00DB24EC"/>
    <w:rPr>
      <w:b/>
      <w:bCs/>
    </w:rPr>
  </w:style>
  <w:style w:type="paragraph" w:customStyle="1" w:styleId="Default">
    <w:name w:val="Default"/>
    <w:rsid w:val="005E1E1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D3377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377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33773"/>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D33773"/>
    <w:rPr>
      <w:rFonts w:ascii="Arial" w:eastAsia="Times New Roman" w:hAnsi="Arial" w:cs="Times New Roman"/>
      <w:b/>
      <w:sz w:val="28"/>
      <w:szCs w:val="20"/>
      <w:lang w:eastAsia="ru-RU"/>
    </w:rPr>
  </w:style>
  <w:style w:type="character" w:customStyle="1" w:styleId="50">
    <w:name w:val="Заголовок 5 Знак"/>
    <w:basedOn w:val="a0"/>
    <w:link w:val="5"/>
    <w:rsid w:val="00D33773"/>
    <w:rPr>
      <w:rFonts w:ascii="Times New Roman" w:eastAsia="Times New Roman" w:hAnsi="Times New Roman" w:cs="Times New Roman"/>
      <w:szCs w:val="20"/>
      <w:lang w:eastAsia="ru-RU"/>
    </w:rPr>
  </w:style>
  <w:style w:type="character" w:customStyle="1" w:styleId="60">
    <w:name w:val="Заголовок 6 Знак"/>
    <w:basedOn w:val="a0"/>
    <w:link w:val="6"/>
    <w:uiPriority w:val="9"/>
    <w:rsid w:val="00D33773"/>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773"/>
    <w:rPr>
      <w:rFonts w:ascii="Arial" w:eastAsia="Times New Roman" w:hAnsi="Arial" w:cs="Times New Roman"/>
      <w:sz w:val="20"/>
      <w:szCs w:val="20"/>
      <w:lang w:eastAsia="ru-RU"/>
    </w:rPr>
  </w:style>
  <w:style w:type="character" w:customStyle="1" w:styleId="80">
    <w:name w:val="Заголовок 8 Знак"/>
    <w:basedOn w:val="a0"/>
    <w:link w:val="8"/>
    <w:rsid w:val="00D33773"/>
    <w:rPr>
      <w:rFonts w:ascii="Arial" w:eastAsia="Times New Roman" w:hAnsi="Arial" w:cs="Times New Roman"/>
      <w:i/>
      <w:sz w:val="20"/>
      <w:szCs w:val="20"/>
      <w:lang w:eastAsia="ru-RU"/>
    </w:rPr>
  </w:style>
  <w:style w:type="character" w:customStyle="1" w:styleId="90">
    <w:name w:val="Заголовок 9 Знак"/>
    <w:basedOn w:val="a0"/>
    <w:link w:val="9"/>
    <w:rsid w:val="00D33773"/>
    <w:rPr>
      <w:rFonts w:ascii="Arial" w:eastAsia="Times New Roman" w:hAnsi="Arial" w:cs="Times New Roman"/>
      <w:b/>
      <w:i/>
      <w:sz w:val="18"/>
      <w:szCs w:val="20"/>
      <w:lang w:eastAsia="ru-RU"/>
    </w:rPr>
  </w:style>
  <w:style w:type="paragraph" w:styleId="a6">
    <w:name w:val="Body Text"/>
    <w:basedOn w:val="a"/>
    <w:link w:val="a7"/>
    <w:rsid w:val="00D33773"/>
    <w:pPr>
      <w:widowControl w:val="0"/>
      <w:spacing w:after="0" w:line="240" w:lineRule="auto"/>
      <w:jc w:val="both"/>
    </w:pPr>
    <w:rPr>
      <w:rFonts w:ascii="Times New Roman" w:eastAsia="Times New Roman" w:hAnsi="Times New Roman" w:cs="Times New Roman"/>
      <w:snapToGrid w:val="0"/>
      <w:color w:val="000000"/>
      <w:sz w:val="26"/>
      <w:lang w:eastAsia="ru-RU"/>
    </w:rPr>
  </w:style>
  <w:style w:type="character" w:customStyle="1" w:styleId="a7">
    <w:name w:val="Основной текст Знак"/>
    <w:basedOn w:val="a0"/>
    <w:link w:val="a6"/>
    <w:rsid w:val="00D33773"/>
    <w:rPr>
      <w:rFonts w:ascii="Times New Roman" w:eastAsia="Times New Roman" w:hAnsi="Times New Roman" w:cs="Times New Roman"/>
      <w:snapToGrid w:val="0"/>
      <w:color w:val="000000"/>
      <w:sz w:val="26"/>
      <w:lang w:eastAsia="ru-RU"/>
    </w:rPr>
  </w:style>
  <w:style w:type="paragraph" w:styleId="31">
    <w:name w:val="Body Text 3"/>
    <w:basedOn w:val="a"/>
    <w:link w:val="32"/>
    <w:rsid w:val="00D3377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33773"/>
    <w:rPr>
      <w:rFonts w:ascii="Times New Roman" w:eastAsia="Times New Roman" w:hAnsi="Times New Roman" w:cs="Times New Roman"/>
      <w:sz w:val="16"/>
      <w:szCs w:val="16"/>
      <w:lang w:eastAsia="ru-RU"/>
    </w:rPr>
  </w:style>
  <w:style w:type="paragraph" w:styleId="21">
    <w:name w:val="Body Text 2"/>
    <w:basedOn w:val="a"/>
    <w:link w:val="22"/>
    <w:rsid w:val="00D33773"/>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D33773"/>
    <w:rPr>
      <w:rFonts w:ascii="Times New Roman" w:eastAsia="Times New Roman" w:hAnsi="Times New Roman" w:cs="Times New Roman"/>
      <w:sz w:val="20"/>
      <w:szCs w:val="20"/>
      <w:lang w:eastAsia="ru-RU"/>
    </w:rPr>
  </w:style>
  <w:style w:type="paragraph" w:styleId="a8">
    <w:name w:val="Balloon Text"/>
    <w:basedOn w:val="a"/>
    <w:link w:val="a9"/>
    <w:uiPriority w:val="99"/>
    <w:rsid w:val="00D33773"/>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rsid w:val="00D33773"/>
    <w:rPr>
      <w:rFonts w:ascii="Tahoma" w:eastAsia="Times New Roman" w:hAnsi="Tahoma" w:cs="Tahoma"/>
      <w:sz w:val="16"/>
      <w:szCs w:val="16"/>
      <w:lang w:eastAsia="ru-RU"/>
    </w:rPr>
  </w:style>
  <w:style w:type="paragraph" w:customStyle="1" w:styleId="ConsPlusNormal">
    <w:name w:val="ConsPlusNormal"/>
    <w:link w:val="ConsPlusNormal0"/>
    <w:rsid w:val="00D337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D33773"/>
    <w:pPr>
      <w:spacing w:after="0" w:line="240" w:lineRule="auto"/>
    </w:pPr>
    <w:rPr>
      <w:rFonts w:ascii="Verdana" w:eastAsia="Times New Roman" w:hAnsi="Verdana" w:cs="Verdana"/>
      <w:sz w:val="20"/>
      <w:szCs w:val="20"/>
      <w:lang w:val="en-US"/>
    </w:rPr>
  </w:style>
  <w:style w:type="paragraph" w:customStyle="1" w:styleId="Heading">
    <w:name w:val="Heading"/>
    <w:rsid w:val="00D33773"/>
    <w:pPr>
      <w:autoSpaceDE w:val="0"/>
      <w:autoSpaceDN w:val="0"/>
      <w:adjustRightInd w:val="0"/>
      <w:spacing w:after="0" w:line="240" w:lineRule="auto"/>
    </w:pPr>
    <w:rPr>
      <w:rFonts w:ascii="Arial" w:eastAsia="Times New Roman" w:hAnsi="Arial" w:cs="Arial"/>
      <w:b/>
      <w:bCs/>
      <w:lang w:eastAsia="ru-RU"/>
    </w:rPr>
  </w:style>
  <w:style w:type="paragraph" w:customStyle="1" w:styleId="11">
    <w:name w:val="Знак Знак Знак1 Знак"/>
    <w:basedOn w:val="a"/>
    <w:rsid w:val="00D33773"/>
    <w:pPr>
      <w:spacing w:line="240" w:lineRule="exact"/>
    </w:pPr>
    <w:rPr>
      <w:rFonts w:ascii="Verdana" w:eastAsia="Times New Roman" w:hAnsi="Verdana" w:cs="Verdana"/>
      <w:sz w:val="20"/>
      <w:szCs w:val="20"/>
      <w:lang w:val="en-US"/>
    </w:rPr>
  </w:style>
  <w:style w:type="paragraph" w:styleId="aa">
    <w:name w:val="Plain Text"/>
    <w:basedOn w:val="a"/>
    <w:link w:val="ab"/>
    <w:rsid w:val="00D33773"/>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D33773"/>
    <w:rPr>
      <w:rFonts w:ascii="Courier New" w:eastAsia="Times New Roman" w:hAnsi="Courier New" w:cs="Times New Roman"/>
      <w:sz w:val="20"/>
      <w:szCs w:val="20"/>
      <w:lang w:eastAsia="ru-RU"/>
    </w:rPr>
  </w:style>
  <w:style w:type="paragraph" w:customStyle="1" w:styleId="12">
    <w:name w:val="Абзац списка1"/>
    <w:basedOn w:val="a"/>
    <w:qFormat/>
    <w:rsid w:val="00D33773"/>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D33773"/>
  </w:style>
  <w:style w:type="paragraph" w:styleId="ac">
    <w:name w:val="footer"/>
    <w:basedOn w:val="a"/>
    <w:link w:val="ad"/>
    <w:uiPriority w:val="99"/>
    <w:rsid w:val="00D337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D33773"/>
    <w:rPr>
      <w:rFonts w:ascii="Times New Roman" w:eastAsia="Times New Roman" w:hAnsi="Times New Roman" w:cs="Times New Roman"/>
      <w:sz w:val="20"/>
      <w:szCs w:val="20"/>
      <w:lang w:eastAsia="ru-RU"/>
    </w:rPr>
  </w:style>
  <w:style w:type="character" w:styleId="ae">
    <w:name w:val="page number"/>
    <w:basedOn w:val="a0"/>
    <w:rsid w:val="00D33773"/>
  </w:style>
  <w:style w:type="character" w:styleId="af">
    <w:name w:val="Hyperlink"/>
    <w:uiPriority w:val="99"/>
    <w:rsid w:val="00D33773"/>
    <w:rPr>
      <w:color w:val="0000FF"/>
      <w:u w:val="single"/>
    </w:rPr>
  </w:style>
  <w:style w:type="paragraph" w:customStyle="1" w:styleId="ListParagraph1">
    <w:name w:val="List Paragraph1"/>
    <w:basedOn w:val="a"/>
    <w:rsid w:val="00D33773"/>
    <w:pPr>
      <w:spacing w:after="0" w:line="240" w:lineRule="auto"/>
      <w:ind w:left="708"/>
    </w:pPr>
    <w:rPr>
      <w:rFonts w:ascii="Times New Roman" w:eastAsia="Times New Roman" w:hAnsi="Times New Roman" w:cs="Times New Roman"/>
      <w:sz w:val="24"/>
      <w:szCs w:val="24"/>
      <w:lang w:eastAsia="ru-RU"/>
    </w:rPr>
  </w:style>
  <w:style w:type="paragraph" w:customStyle="1" w:styleId="13">
    <w:name w:val="1"/>
    <w:basedOn w:val="a"/>
    <w:rsid w:val="00D33773"/>
    <w:pPr>
      <w:spacing w:line="240" w:lineRule="exact"/>
    </w:pPr>
    <w:rPr>
      <w:rFonts w:ascii="Verdana" w:eastAsia="Times New Roman" w:hAnsi="Verdana" w:cs="Verdana"/>
      <w:sz w:val="20"/>
      <w:szCs w:val="20"/>
      <w:lang w:val="en-US"/>
    </w:rPr>
  </w:style>
  <w:style w:type="paragraph" w:customStyle="1" w:styleId="14">
    <w:name w:val="Знак Знак1"/>
    <w:basedOn w:val="a"/>
    <w:rsid w:val="00D33773"/>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
    <w:rsid w:val="00D33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33773"/>
    <w:rPr>
      <w:rFonts w:ascii="Arial" w:eastAsia="Times New Roman" w:hAnsi="Arial" w:cs="Arial"/>
      <w:sz w:val="20"/>
      <w:szCs w:val="20"/>
      <w:lang w:eastAsia="ru-RU"/>
    </w:rPr>
  </w:style>
  <w:style w:type="paragraph" w:styleId="af0">
    <w:name w:val="Normal (Web)"/>
    <w:basedOn w:val="a"/>
    <w:link w:val="af1"/>
    <w:uiPriority w:val="99"/>
    <w:rsid w:val="00D33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link w:val="af0"/>
    <w:uiPriority w:val="99"/>
    <w:locked/>
    <w:rsid w:val="00D33773"/>
    <w:rPr>
      <w:rFonts w:ascii="Times New Roman" w:eastAsia="Times New Roman" w:hAnsi="Times New Roman" w:cs="Times New Roman"/>
      <w:sz w:val="24"/>
      <w:szCs w:val="24"/>
      <w:lang w:eastAsia="ru-RU"/>
    </w:rPr>
  </w:style>
  <w:style w:type="paragraph" w:styleId="af2">
    <w:name w:val="header"/>
    <w:basedOn w:val="a"/>
    <w:link w:val="af3"/>
    <w:uiPriority w:val="99"/>
    <w:rsid w:val="00D337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D33773"/>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D3377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6">
    <w:name w:val="Стиль"/>
    <w:rsid w:val="00D337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7">
    <w:name w:val="Table Grid"/>
    <w:basedOn w:val="a1"/>
    <w:uiPriority w:val="59"/>
    <w:rsid w:val="00D337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basedOn w:val="a"/>
    <w:rsid w:val="00D33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D33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Indent"/>
    <w:basedOn w:val="a"/>
    <w:link w:val="af9"/>
    <w:uiPriority w:val="99"/>
    <w:rsid w:val="00D33773"/>
    <w:pPr>
      <w:spacing w:after="120" w:line="240" w:lineRule="auto"/>
      <w:ind w:left="283"/>
    </w:pPr>
    <w:rPr>
      <w:rFonts w:ascii="Times New Roman" w:eastAsia="Calibri" w:hAnsi="Times New Roman" w:cs="Times New Roman"/>
      <w:sz w:val="24"/>
      <w:szCs w:val="24"/>
      <w:lang w:eastAsia="ru-RU"/>
    </w:rPr>
  </w:style>
  <w:style w:type="character" w:customStyle="1" w:styleId="af9">
    <w:name w:val="Основной текст с отступом Знак"/>
    <w:basedOn w:val="a0"/>
    <w:link w:val="af8"/>
    <w:uiPriority w:val="99"/>
    <w:rsid w:val="00D33773"/>
    <w:rPr>
      <w:rFonts w:ascii="Times New Roman" w:eastAsia="Calibri" w:hAnsi="Times New Roman" w:cs="Times New Roman"/>
      <w:sz w:val="24"/>
      <w:szCs w:val="24"/>
      <w:lang w:eastAsia="ru-RU"/>
    </w:rPr>
  </w:style>
  <w:style w:type="paragraph" w:customStyle="1" w:styleId="xl24">
    <w:name w:val="xl24"/>
    <w:basedOn w:val="a"/>
    <w:rsid w:val="00D33773"/>
    <w:pPr>
      <w:spacing w:before="100" w:after="100" w:line="240" w:lineRule="auto"/>
    </w:pPr>
    <w:rPr>
      <w:rFonts w:ascii="Arial" w:eastAsia="Times New Roman" w:hAnsi="Arial" w:cs="Arial"/>
      <w:b/>
      <w:bCs/>
      <w:sz w:val="24"/>
      <w:szCs w:val="24"/>
      <w:lang w:eastAsia="ru-RU"/>
    </w:rPr>
  </w:style>
  <w:style w:type="paragraph" w:customStyle="1" w:styleId="ConsPlusCell">
    <w:name w:val="ConsPlusCell"/>
    <w:rsid w:val="00D337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D33773"/>
    <w:pPr>
      <w:spacing w:after="0" w:line="240" w:lineRule="auto"/>
      <w:jc w:val="both"/>
    </w:pPr>
    <w:rPr>
      <w:rFonts w:ascii="Calibri" w:eastAsia="Times New Roman" w:hAnsi="Calibri" w:cs="Times New Roman"/>
    </w:rPr>
  </w:style>
  <w:style w:type="paragraph" w:customStyle="1" w:styleId="afa">
    <w:name w:val="Стиль Знак Знак Знак Знак Знак Знак Знак Знак Знак Знак Знак"/>
    <w:basedOn w:val="a"/>
    <w:rsid w:val="00D3377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b">
    <w:name w:val="Обычный + По ширине"/>
    <w:aliases w:val="Первая строка:  1,25 см,После:  2 пт"/>
    <w:basedOn w:val="a"/>
    <w:rsid w:val="00D33773"/>
    <w:pPr>
      <w:tabs>
        <w:tab w:val="left" w:pos="720"/>
      </w:tabs>
      <w:spacing w:after="40" w:line="240" w:lineRule="auto"/>
      <w:ind w:firstLine="708"/>
      <w:jc w:val="both"/>
    </w:pPr>
    <w:rPr>
      <w:rFonts w:ascii="Times New Roman" w:eastAsia="Times New Roman" w:hAnsi="Times New Roman" w:cs="Times New Roman"/>
      <w:sz w:val="24"/>
      <w:szCs w:val="24"/>
      <w:lang w:eastAsia="ru-RU"/>
    </w:rPr>
  </w:style>
  <w:style w:type="character" w:styleId="afc">
    <w:name w:val="Emphasis"/>
    <w:uiPriority w:val="20"/>
    <w:qFormat/>
    <w:rsid w:val="00D33773"/>
    <w:rPr>
      <w:i/>
      <w:iCs/>
    </w:rPr>
  </w:style>
  <w:style w:type="paragraph" w:customStyle="1" w:styleId="Style2">
    <w:name w:val="Style2"/>
    <w:basedOn w:val="a"/>
    <w:rsid w:val="00D337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D33773"/>
    <w:rPr>
      <w:rFonts w:ascii="Times New Roman" w:hAnsi="Times New Roman" w:cs="Times New Roman"/>
      <w:sz w:val="26"/>
      <w:szCs w:val="26"/>
    </w:rPr>
  </w:style>
  <w:style w:type="character" w:customStyle="1" w:styleId="FontStyle12">
    <w:name w:val="Font Style12"/>
    <w:rsid w:val="00D33773"/>
    <w:rPr>
      <w:rFonts w:ascii="Times New Roman" w:hAnsi="Times New Roman" w:cs="Times New Roman"/>
      <w:i/>
      <w:iCs/>
      <w:sz w:val="26"/>
      <w:szCs w:val="26"/>
    </w:rPr>
  </w:style>
  <w:style w:type="paragraph" w:customStyle="1" w:styleId="16">
    <w:name w:val="Абзац списка1"/>
    <w:basedOn w:val="a"/>
    <w:rsid w:val="00D33773"/>
    <w:pPr>
      <w:spacing w:after="200" w:line="276" w:lineRule="auto"/>
      <w:ind w:left="720"/>
    </w:pPr>
    <w:rPr>
      <w:rFonts w:ascii="Calibri" w:eastAsia="Times New Roman" w:hAnsi="Calibri" w:cs="Calibri"/>
      <w:lang w:eastAsia="ru-RU"/>
    </w:rPr>
  </w:style>
  <w:style w:type="character" w:customStyle="1" w:styleId="a4">
    <w:name w:val="Без интервала Знак"/>
    <w:link w:val="a3"/>
    <w:uiPriority w:val="99"/>
    <w:locked/>
    <w:rsid w:val="00D33773"/>
    <w:rPr>
      <w:rFonts w:ascii="Calibri" w:eastAsia="Times New Roman" w:hAnsi="Calibri" w:cs="Times New Roman"/>
      <w:lang w:eastAsia="ru-RU"/>
    </w:rPr>
  </w:style>
  <w:style w:type="paragraph" w:customStyle="1" w:styleId="ConsPlusNonformat">
    <w:name w:val="ConsPlusNonformat"/>
    <w:uiPriority w:val="99"/>
    <w:rsid w:val="00D3377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D33773"/>
    <w:pPr>
      <w:spacing w:after="120" w:line="480" w:lineRule="auto"/>
      <w:ind w:left="283"/>
    </w:pPr>
    <w:rPr>
      <w:rFonts w:ascii="Times New Roman" w:eastAsia="Times New Roman" w:hAnsi="Times New Roman" w:cs="Times New Roman"/>
      <w:sz w:val="24"/>
      <w:szCs w:val="24"/>
      <w:lang w:val="uk-UA" w:eastAsia="ru-RU"/>
    </w:rPr>
  </w:style>
  <w:style w:type="character" w:customStyle="1" w:styleId="24">
    <w:name w:val="Основной текст с отступом 2 Знак"/>
    <w:basedOn w:val="a0"/>
    <w:link w:val="23"/>
    <w:rsid w:val="00D33773"/>
    <w:rPr>
      <w:rFonts w:ascii="Times New Roman" w:eastAsia="Times New Roman" w:hAnsi="Times New Roman" w:cs="Times New Roman"/>
      <w:sz w:val="24"/>
      <w:szCs w:val="24"/>
      <w:lang w:val="uk-UA" w:eastAsia="ru-RU"/>
    </w:rPr>
  </w:style>
  <w:style w:type="paragraph" w:customStyle="1" w:styleId="afd">
    <w:name w:val="параграф"/>
    <w:basedOn w:val="a"/>
    <w:rsid w:val="00D33773"/>
    <w:pPr>
      <w:spacing w:after="0" w:line="240" w:lineRule="auto"/>
      <w:jc w:val="both"/>
    </w:pPr>
    <w:rPr>
      <w:rFonts w:ascii="Times New Roman" w:eastAsia="Times New Roman" w:hAnsi="Times New Roman" w:cs="Times New Roman"/>
      <w:b/>
      <w:sz w:val="24"/>
      <w:szCs w:val="24"/>
      <w:lang w:eastAsia="ru-RU"/>
    </w:rPr>
  </w:style>
  <w:style w:type="paragraph" w:customStyle="1" w:styleId="afe">
    <w:name w:val="Таблица: шапка"/>
    <w:basedOn w:val="a"/>
    <w:next w:val="a"/>
    <w:rsid w:val="00D33773"/>
    <w:pPr>
      <w:spacing w:after="0" w:line="240" w:lineRule="auto"/>
      <w:jc w:val="both"/>
    </w:pPr>
    <w:rPr>
      <w:rFonts w:ascii="Times New Roman" w:eastAsia="Times New Roman" w:hAnsi="Times New Roman" w:cs="Times New Roman"/>
      <w:b/>
      <w:sz w:val="24"/>
      <w:szCs w:val="20"/>
      <w:lang w:eastAsia="ru-RU"/>
    </w:rPr>
  </w:style>
  <w:style w:type="character" w:styleId="aff">
    <w:name w:val="footnote reference"/>
    <w:aliases w:val="Знак сноски 1,Знак сноски-FN,Ciae niinee-FN,SUPERS,Referencia nota al pie,fr,Used by Word for Help footnote symbols"/>
    <w:uiPriority w:val="99"/>
    <w:unhideWhenUsed/>
    <w:rsid w:val="00D33773"/>
    <w:rPr>
      <w:rFonts w:cs="Times New Roman"/>
      <w:vertAlign w:val="superscript"/>
    </w:rPr>
  </w:style>
  <w:style w:type="paragraph" w:styleId="33">
    <w:name w:val="Body Text Indent 3"/>
    <w:basedOn w:val="a"/>
    <w:link w:val="34"/>
    <w:rsid w:val="00D33773"/>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D33773"/>
    <w:rPr>
      <w:rFonts w:ascii="Times New Roman" w:eastAsia="Times New Roman" w:hAnsi="Times New Roman" w:cs="Times New Roman"/>
      <w:sz w:val="16"/>
      <w:szCs w:val="16"/>
      <w:lang w:eastAsia="ru-RU"/>
    </w:rPr>
  </w:style>
  <w:style w:type="table" w:customStyle="1" w:styleId="17">
    <w:name w:val="Сетка таблицы1"/>
    <w:basedOn w:val="a1"/>
    <w:next w:val="af7"/>
    <w:rsid w:val="00D33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w:basedOn w:val="a"/>
    <w:rsid w:val="00D3377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8">
    <w:name w:val="Знак Знак1 Знак Знак"/>
    <w:basedOn w:val="a"/>
    <w:rsid w:val="00D33773"/>
    <w:pPr>
      <w:spacing w:line="240" w:lineRule="exact"/>
    </w:pPr>
    <w:rPr>
      <w:rFonts w:ascii="Verdana" w:eastAsia="Times New Roman" w:hAnsi="Verdana" w:cs="Verdana"/>
      <w:sz w:val="20"/>
      <w:szCs w:val="20"/>
      <w:lang w:val="en-US"/>
    </w:rPr>
  </w:style>
  <w:style w:type="paragraph" w:styleId="19">
    <w:name w:val="toc 1"/>
    <w:basedOn w:val="a"/>
    <w:next w:val="a"/>
    <w:link w:val="1a"/>
    <w:autoRedefine/>
    <w:uiPriority w:val="39"/>
    <w:rsid w:val="00D33773"/>
    <w:pPr>
      <w:spacing w:after="0" w:line="240" w:lineRule="auto"/>
      <w:ind w:firstLine="567"/>
      <w:jc w:val="both"/>
    </w:pPr>
    <w:rPr>
      <w:rFonts w:ascii="Times New Roman" w:eastAsia="Times New Roman" w:hAnsi="Times New Roman" w:cs="Times New Roman"/>
      <w:bCs/>
      <w:sz w:val="28"/>
      <w:szCs w:val="20"/>
      <w:lang w:eastAsia="ru-RU"/>
    </w:rPr>
  </w:style>
  <w:style w:type="paragraph" w:styleId="25">
    <w:name w:val="toc 2"/>
    <w:basedOn w:val="a"/>
    <w:next w:val="a"/>
    <w:autoRedefine/>
    <w:uiPriority w:val="39"/>
    <w:rsid w:val="00D33773"/>
    <w:pPr>
      <w:spacing w:after="0" w:line="240" w:lineRule="auto"/>
      <w:ind w:firstLine="567"/>
      <w:jc w:val="both"/>
    </w:pPr>
    <w:rPr>
      <w:rFonts w:ascii="Times New Roman" w:eastAsia="Times New Roman" w:hAnsi="Times New Roman" w:cs="Times New Roman"/>
      <w:sz w:val="28"/>
      <w:szCs w:val="20"/>
      <w:lang w:eastAsia="ru-RU"/>
    </w:rPr>
  </w:style>
  <w:style w:type="paragraph" w:styleId="35">
    <w:name w:val="toc 3"/>
    <w:basedOn w:val="a"/>
    <w:next w:val="a"/>
    <w:autoRedefine/>
    <w:uiPriority w:val="39"/>
    <w:rsid w:val="00D33773"/>
    <w:pPr>
      <w:spacing w:after="0" w:line="240" w:lineRule="auto"/>
      <w:ind w:firstLine="567"/>
      <w:jc w:val="both"/>
    </w:pPr>
    <w:rPr>
      <w:rFonts w:ascii="Times New Roman" w:eastAsia="Times New Roman" w:hAnsi="Times New Roman" w:cs="Times New Roman"/>
      <w:iCs/>
      <w:sz w:val="28"/>
      <w:szCs w:val="20"/>
      <w:lang w:eastAsia="ru-RU"/>
    </w:rPr>
  </w:style>
  <w:style w:type="paragraph" w:styleId="aff1">
    <w:name w:val="footnote text"/>
    <w:basedOn w:val="a"/>
    <w:link w:val="aff2"/>
    <w:rsid w:val="00D33773"/>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rsid w:val="00D33773"/>
    <w:rPr>
      <w:rFonts w:ascii="Times New Roman" w:eastAsia="Times New Roman" w:hAnsi="Times New Roman" w:cs="Times New Roman"/>
      <w:sz w:val="20"/>
      <w:szCs w:val="20"/>
      <w:lang w:eastAsia="ru-RU"/>
    </w:rPr>
  </w:style>
  <w:style w:type="paragraph" w:styleId="aff3">
    <w:name w:val="caption"/>
    <w:basedOn w:val="a"/>
    <w:next w:val="a"/>
    <w:qFormat/>
    <w:rsid w:val="00D33773"/>
    <w:pPr>
      <w:spacing w:after="0" w:line="240" w:lineRule="auto"/>
    </w:pPr>
    <w:rPr>
      <w:rFonts w:ascii="Times New Roman" w:eastAsia="Times New Roman" w:hAnsi="Times New Roman" w:cs="Times New Roman"/>
      <w:b/>
      <w:bCs/>
      <w:sz w:val="20"/>
      <w:szCs w:val="20"/>
      <w:lang w:eastAsia="ru-RU"/>
    </w:rPr>
  </w:style>
  <w:style w:type="character" w:styleId="aff4">
    <w:name w:val="FollowedHyperlink"/>
    <w:rsid w:val="00D33773"/>
    <w:rPr>
      <w:color w:val="954F72"/>
      <w:u w:val="single"/>
    </w:rPr>
  </w:style>
  <w:style w:type="paragraph" w:customStyle="1" w:styleId="ConsPlusTitle">
    <w:name w:val="ConsPlusTitle"/>
    <w:uiPriority w:val="99"/>
    <w:rsid w:val="00D3377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341">
    <w:name w:val="Список-таблица 3 — акцент 41"/>
    <w:basedOn w:val="a1"/>
    <w:next w:val="-34"/>
    <w:uiPriority w:val="48"/>
    <w:rsid w:val="00D33773"/>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34">
    <w:name w:val="List Table 3 Accent 4"/>
    <w:basedOn w:val="a1"/>
    <w:uiPriority w:val="48"/>
    <w:rsid w:val="00D3377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customStyle="1" w:styleId="nobr">
    <w:name w:val="nobr"/>
    <w:rsid w:val="00D33773"/>
  </w:style>
  <w:style w:type="character" w:customStyle="1" w:styleId="af5">
    <w:name w:val="Абзац списка Знак"/>
    <w:link w:val="af4"/>
    <w:uiPriority w:val="34"/>
    <w:rsid w:val="00D33773"/>
    <w:rPr>
      <w:rFonts w:ascii="Times New Roman" w:eastAsia="Times New Roman" w:hAnsi="Times New Roman" w:cs="Times New Roman"/>
      <w:sz w:val="24"/>
      <w:szCs w:val="24"/>
      <w:lang w:eastAsia="ru-RU"/>
    </w:rPr>
  </w:style>
  <w:style w:type="paragraph" w:styleId="aff5">
    <w:name w:val="annotation text"/>
    <w:basedOn w:val="a"/>
    <w:link w:val="aff6"/>
    <w:uiPriority w:val="99"/>
    <w:rsid w:val="00D33773"/>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uiPriority w:val="99"/>
    <w:rsid w:val="00D33773"/>
    <w:rPr>
      <w:rFonts w:ascii="Times New Roman" w:eastAsia="Times New Roman" w:hAnsi="Times New Roman" w:cs="Times New Roman"/>
      <w:sz w:val="20"/>
      <w:szCs w:val="20"/>
      <w:lang w:eastAsia="ru-RU"/>
    </w:rPr>
  </w:style>
  <w:style w:type="character" w:styleId="aff7">
    <w:name w:val="annotation reference"/>
    <w:uiPriority w:val="99"/>
    <w:unhideWhenUsed/>
    <w:rsid w:val="00D33773"/>
    <w:rPr>
      <w:sz w:val="16"/>
      <w:szCs w:val="16"/>
    </w:rPr>
  </w:style>
  <w:style w:type="character" w:customStyle="1" w:styleId="aff8">
    <w:name w:val="Основной текст_"/>
    <w:link w:val="1b"/>
    <w:rsid w:val="00D33773"/>
    <w:rPr>
      <w:sz w:val="28"/>
      <w:szCs w:val="28"/>
      <w:shd w:val="clear" w:color="auto" w:fill="FFFFFF"/>
    </w:rPr>
  </w:style>
  <w:style w:type="paragraph" w:customStyle="1" w:styleId="1b">
    <w:name w:val="Основной текст1"/>
    <w:basedOn w:val="a"/>
    <w:link w:val="aff8"/>
    <w:rsid w:val="00D33773"/>
    <w:pPr>
      <w:widowControl w:val="0"/>
      <w:shd w:val="clear" w:color="auto" w:fill="FFFFFF"/>
      <w:spacing w:after="0" w:line="240" w:lineRule="auto"/>
      <w:ind w:firstLine="400"/>
    </w:pPr>
    <w:rPr>
      <w:sz w:val="28"/>
      <w:szCs w:val="28"/>
      <w:shd w:val="clear" w:color="auto" w:fill="FFFFFF"/>
    </w:rPr>
  </w:style>
  <w:style w:type="character" w:customStyle="1" w:styleId="36">
    <w:name w:val="Основной текст (3)_"/>
    <w:link w:val="37"/>
    <w:rsid w:val="00D33773"/>
    <w:rPr>
      <w:sz w:val="27"/>
      <w:szCs w:val="27"/>
      <w:shd w:val="clear" w:color="auto" w:fill="FFFFFF"/>
    </w:rPr>
  </w:style>
  <w:style w:type="paragraph" w:customStyle="1" w:styleId="37">
    <w:name w:val="Основной текст (3)"/>
    <w:basedOn w:val="a"/>
    <w:link w:val="36"/>
    <w:rsid w:val="00D33773"/>
    <w:pPr>
      <w:shd w:val="clear" w:color="auto" w:fill="FFFFFF"/>
      <w:spacing w:before="360" w:after="600" w:line="0" w:lineRule="atLeast"/>
    </w:pPr>
    <w:rPr>
      <w:sz w:val="27"/>
      <w:szCs w:val="27"/>
    </w:rPr>
  </w:style>
  <w:style w:type="paragraph" w:customStyle="1" w:styleId="aff9">
    <w:name w:val="Знак"/>
    <w:basedOn w:val="a"/>
    <w:rsid w:val="00D33773"/>
    <w:pPr>
      <w:spacing w:line="240" w:lineRule="exact"/>
    </w:pPr>
    <w:rPr>
      <w:rFonts w:ascii="Verdana" w:eastAsia="Times New Roman" w:hAnsi="Verdana" w:cs="Times New Roman"/>
      <w:sz w:val="20"/>
      <w:szCs w:val="20"/>
      <w:lang w:val="en-US"/>
    </w:rPr>
  </w:style>
  <w:style w:type="paragraph" w:customStyle="1" w:styleId="ConsNonformat">
    <w:name w:val="ConsNonformat"/>
    <w:rsid w:val="00D33773"/>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fa">
    <w:name w:val="Название Знак"/>
    <w:link w:val="affb"/>
    <w:rsid w:val="00D33773"/>
    <w:rPr>
      <w:rFonts w:ascii="Cambria" w:hAnsi="Cambria"/>
      <w:b/>
      <w:bCs/>
      <w:kern w:val="28"/>
      <w:sz w:val="32"/>
      <w:szCs w:val="29"/>
    </w:rPr>
  </w:style>
  <w:style w:type="paragraph" w:styleId="affb">
    <w:name w:val="Title"/>
    <w:basedOn w:val="a"/>
    <w:next w:val="a"/>
    <w:link w:val="affa"/>
    <w:qFormat/>
    <w:rsid w:val="00D33773"/>
    <w:pPr>
      <w:widowControl w:val="0"/>
      <w:suppressAutoHyphens/>
      <w:spacing w:before="240" w:after="60" w:line="240" w:lineRule="auto"/>
      <w:jc w:val="center"/>
      <w:outlineLvl w:val="0"/>
    </w:pPr>
    <w:rPr>
      <w:rFonts w:ascii="Cambria" w:hAnsi="Cambria"/>
      <w:b/>
      <w:bCs/>
      <w:kern w:val="28"/>
      <w:sz w:val="32"/>
      <w:szCs w:val="29"/>
    </w:rPr>
  </w:style>
  <w:style w:type="character" w:customStyle="1" w:styleId="1c">
    <w:name w:val="Название Знак1"/>
    <w:basedOn w:val="a0"/>
    <w:uiPriority w:val="10"/>
    <w:rsid w:val="00D33773"/>
    <w:rPr>
      <w:rFonts w:asciiTheme="majorHAnsi" w:eastAsiaTheme="majorEastAsia" w:hAnsiTheme="majorHAnsi" w:cstheme="majorBidi"/>
      <w:spacing w:val="-10"/>
      <w:kern w:val="28"/>
      <w:sz w:val="56"/>
      <w:szCs w:val="56"/>
    </w:rPr>
  </w:style>
  <w:style w:type="paragraph" w:customStyle="1" w:styleId="1d">
    <w:name w:val="Знак1"/>
    <w:basedOn w:val="a"/>
    <w:next w:val="a"/>
    <w:semiHidden/>
    <w:rsid w:val="00D33773"/>
    <w:pPr>
      <w:spacing w:line="240" w:lineRule="exact"/>
    </w:pPr>
    <w:rPr>
      <w:rFonts w:ascii="Arial" w:eastAsia="Times New Roman" w:hAnsi="Arial" w:cs="Arial"/>
      <w:sz w:val="20"/>
      <w:szCs w:val="20"/>
      <w:lang w:val="en-US"/>
    </w:rPr>
  </w:style>
  <w:style w:type="character" w:customStyle="1" w:styleId="81">
    <w:name w:val="Знак Знак8"/>
    <w:locked/>
    <w:rsid w:val="00D33773"/>
    <w:rPr>
      <w:rFonts w:ascii="Cambria" w:hAnsi="Cambria" w:cs="Times New Roman"/>
      <w:b/>
      <w:bCs/>
      <w:kern w:val="32"/>
      <w:sz w:val="32"/>
      <w:szCs w:val="32"/>
    </w:rPr>
  </w:style>
  <w:style w:type="character" w:customStyle="1" w:styleId="61">
    <w:name w:val="Знак Знак6"/>
    <w:locked/>
    <w:rsid w:val="00D33773"/>
    <w:rPr>
      <w:rFonts w:ascii="Times New Roman" w:hAnsi="Times New Roman" w:cs="Times New Roman"/>
      <w:sz w:val="28"/>
      <w:lang w:val="x-none" w:eastAsia="ru-RU"/>
    </w:rPr>
  </w:style>
  <w:style w:type="paragraph" w:customStyle="1" w:styleId="91">
    <w:name w:val="Знак Знак9 Знак Знак Знак Знак Знак Знак Знак Знак Знак Знак Знак Знак Знак Знак Знак"/>
    <w:basedOn w:val="a"/>
    <w:rsid w:val="00D33773"/>
    <w:pPr>
      <w:spacing w:line="240" w:lineRule="exact"/>
    </w:pPr>
    <w:rPr>
      <w:rFonts w:ascii="Verdana" w:eastAsia="Calibri" w:hAnsi="Verdana" w:cs="Verdana"/>
      <w:sz w:val="20"/>
      <w:szCs w:val="20"/>
      <w:lang w:val="en-US"/>
    </w:rPr>
  </w:style>
  <w:style w:type="paragraph" w:customStyle="1" w:styleId="910">
    <w:name w:val="Знак Знак9 Знак Знак Знак Знак Знак Знак Знак Знак Знак Знак Знак Знак Знак Знак Знак1"/>
    <w:basedOn w:val="a"/>
    <w:rsid w:val="00D33773"/>
    <w:pPr>
      <w:spacing w:line="240" w:lineRule="exact"/>
    </w:pPr>
    <w:rPr>
      <w:rFonts w:ascii="Verdana" w:eastAsia="Times New Roman" w:hAnsi="Verdana" w:cs="Verdana"/>
      <w:sz w:val="20"/>
      <w:szCs w:val="20"/>
      <w:lang w:val="en-US"/>
    </w:rPr>
  </w:style>
  <w:style w:type="paragraph" w:customStyle="1" w:styleId="92">
    <w:name w:val="Знак Знак9 Знак Знак Знак Знак Знак Знак Знак Знак Знак Знак Знак Знак Знак Знак Знак2"/>
    <w:basedOn w:val="a"/>
    <w:rsid w:val="00D33773"/>
    <w:pPr>
      <w:spacing w:line="240" w:lineRule="exact"/>
    </w:pPr>
    <w:rPr>
      <w:rFonts w:ascii="Verdana" w:eastAsia="Times New Roman" w:hAnsi="Verdana" w:cs="Verdana"/>
      <w:sz w:val="20"/>
      <w:szCs w:val="20"/>
      <w:lang w:val="en-US"/>
    </w:rPr>
  </w:style>
  <w:style w:type="paragraph" w:customStyle="1" w:styleId="93">
    <w:name w:val="Знак Знак9 Знак Знак Знак Знак Знак Знак Знак Знак Знак Знак Знак Знак Знак Знак Знак3"/>
    <w:basedOn w:val="a"/>
    <w:rsid w:val="00D33773"/>
    <w:pPr>
      <w:spacing w:line="240" w:lineRule="exact"/>
    </w:pPr>
    <w:rPr>
      <w:rFonts w:ascii="Verdana" w:eastAsia="Times New Roman" w:hAnsi="Verdana" w:cs="Verdana"/>
      <w:sz w:val="20"/>
      <w:szCs w:val="20"/>
      <w:lang w:val="en-US"/>
    </w:rPr>
  </w:style>
  <w:style w:type="paragraph" w:customStyle="1" w:styleId="1e">
    <w:name w:val="Без интервала1"/>
    <w:rsid w:val="00D33773"/>
    <w:pPr>
      <w:spacing w:after="0" w:line="240" w:lineRule="auto"/>
    </w:pPr>
    <w:rPr>
      <w:rFonts w:ascii="Calibri" w:eastAsia="Times New Roman" w:hAnsi="Calibri" w:cs="Times New Roman"/>
      <w:lang w:eastAsia="ru-RU"/>
    </w:rPr>
  </w:style>
  <w:style w:type="paragraph" w:styleId="HTML">
    <w:name w:val="HTML Preformatted"/>
    <w:basedOn w:val="a"/>
    <w:link w:val="HTML0"/>
    <w:rsid w:val="00D3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33773"/>
    <w:rPr>
      <w:rFonts w:ascii="Courier New" w:eastAsia="Times New Roman" w:hAnsi="Courier New" w:cs="Courier New"/>
      <w:sz w:val="20"/>
      <w:szCs w:val="20"/>
      <w:lang w:eastAsia="ru-RU"/>
    </w:rPr>
  </w:style>
  <w:style w:type="paragraph" w:styleId="HTML1">
    <w:name w:val="HTML Address"/>
    <w:basedOn w:val="a"/>
    <w:link w:val="HTML2"/>
    <w:rsid w:val="00D33773"/>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rsid w:val="00D33773"/>
    <w:rPr>
      <w:rFonts w:ascii="Times New Roman" w:eastAsia="Times New Roman" w:hAnsi="Times New Roman" w:cs="Times New Roman"/>
      <w:i/>
      <w:iCs/>
      <w:sz w:val="24"/>
      <w:szCs w:val="24"/>
      <w:lang w:eastAsia="ru-RU"/>
    </w:rPr>
  </w:style>
  <w:style w:type="character" w:customStyle="1" w:styleId="FontStyle13">
    <w:name w:val="Font Style13"/>
    <w:rsid w:val="00D33773"/>
    <w:rPr>
      <w:rFonts w:ascii="Times New Roman" w:hAnsi="Times New Roman" w:cs="Times New Roman"/>
      <w:sz w:val="26"/>
      <w:szCs w:val="26"/>
    </w:rPr>
  </w:style>
  <w:style w:type="character" w:customStyle="1" w:styleId="FontStyle16">
    <w:name w:val="Font Style16"/>
    <w:rsid w:val="00D33773"/>
    <w:rPr>
      <w:rFonts w:ascii="Times New Roman" w:hAnsi="Times New Roman" w:cs="Times New Roman"/>
      <w:sz w:val="24"/>
      <w:szCs w:val="24"/>
    </w:rPr>
  </w:style>
  <w:style w:type="paragraph" w:customStyle="1" w:styleId="affc">
    <w:name w:val="Таблицы (моноширинный)"/>
    <w:basedOn w:val="a"/>
    <w:next w:val="a"/>
    <w:rsid w:val="00D33773"/>
    <w:pPr>
      <w:widowControl w:val="0"/>
      <w:autoSpaceDE w:val="0"/>
      <w:autoSpaceDN w:val="0"/>
      <w:adjustRightInd w:val="0"/>
      <w:spacing w:after="0" w:line="240" w:lineRule="auto"/>
      <w:jc w:val="both"/>
    </w:pPr>
    <w:rPr>
      <w:rFonts w:ascii="Courier New" w:eastAsia="Calibri" w:hAnsi="Courier New" w:cs="Courier New"/>
      <w:lang w:eastAsia="ru-RU"/>
    </w:rPr>
  </w:style>
  <w:style w:type="paragraph" w:styleId="affd">
    <w:name w:val="annotation subject"/>
    <w:basedOn w:val="aff5"/>
    <w:next w:val="aff5"/>
    <w:link w:val="affe"/>
    <w:rsid w:val="00D33773"/>
    <w:rPr>
      <w:b/>
      <w:bCs/>
    </w:rPr>
  </w:style>
  <w:style w:type="character" w:customStyle="1" w:styleId="affe">
    <w:name w:val="Тема примечания Знак"/>
    <w:basedOn w:val="aff6"/>
    <w:link w:val="affd"/>
    <w:rsid w:val="00D33773"/>
    <w:rPr>
      <w:rFonts w:ascii="Times New Roman" w:eastAsia="Times New Roman" w:hAnsi="Times New Roman" w:cs="Times New Roman"/>
      <w:b/>
      <w:bCs/>
      <w:sz w:val="20"/>
      <w:szCs w:val="20"/>
      <w:lang w:eastAsia="ru-RU"/>
    </w:rPr>
  </w:style>
  <w:style w:type="paragraph" w:customStyle="1" w:styleId="1f">
    <w:name w:val="1 заголовок"/>
    <w:basedOn w:val="a"/>
    <w:link w:val="1f0"/>
    <w:qFormat/>
    <w:rsid w:val="00D33773"/>
    <w:pPr>
      <w:spacing w:after="0" w:line="240" w:lineRule="auto"/>
      <w:jc w:val="center"/>
    </w:pPr>
    <w:rPr>
      <w:rFonts w:ascii="Times New Roman" w:eastAsia="Times New Roman" w:hAnsi="Times New Roman" w:cs="Times New Roman"/>
      <w:sz w:val="28"/>
      <w:szCs w:val="24"/>
      <w:lang w:eastAsia="ru-RU"/>
    </w:rPr>
  </w:style>
  <w:style w:type="paragraph" w:customStyle="1" w:styleId="26">
    <w:name w:val="2 заголовок"/>
    <w:basedOn w:val="1f"/>
    <w:link w:val="27"/>
    <w:qFormat/>
    <w:rsid w:val="00D33773"/>
    <w:pPr>
      <w:jc w:val="left"/>
    </w:pPr>
  </w:style>
  <w:style w:type="character" w:customStyle="1" w:styleId="1f0">
    <w:name w:val="1 заголовок Знак"/>
    <w:link w:val="1f"/>
    <w:rsid w:val="00D33773"/>
    <w:rPr>
      <w:rFonts w:ascii="Times New Roman" w:eastAsia="Times New Roman" w:hAnsi="Times New Roman" w:cs="Times New Roman"/>
      <w:sz w:val="28"/>
      <w:szCs w:val="24"/>
      <w:lang w:eastAsia="ru-RU"/>
    </w:rPr>
  </w:style>
  <w:style w:type="paragraph" w:styleId="afff">
    <w:name w:val="TOC Heading"/>
    <w:basedOn w:val="1"/>
    <w:next w:val="a"/>
    <w:uiPriority w:val="39"/>
    <w:unhideWhenUsed/>
    <w:qFormat/>
    <w:rsid w:val="00D33773"/>
    <w:pPr>
      <w:keepLines/>
      <w:spacing w:before="240" w:line="259" w:lineRule="auto"/>
      <w:jc w:val="left"/>
      <w:outlineLvl w:val="9"/>
    </w:pPr>
    <w:rPr>
      <w:rFonts w:ascii="Calibri Light" w:hAnsi="Calibri Light"/>
      <w:color w:val="2E74B5"/>
      <w:sz w:val="32"/>
      <w:szCs w:val="32"/>
    </w:rPr>
  </w:style>
  <w:style w:type="character" w:customStyle="1" w:styleId="27">
    <w:name w:val="2 заголовок Знак"/>
    <w:link w:val="26"/>
    <w:rsid w:val="00D33773"/>
    <w:rPr>
      <w:rFonts w:ascii="Times New Roman" w:eastAsia="Times New Roman" w:hAnsi="Times New Roman" w:cs="Times New Roman"/>
      <w:sz w:val="28"/>
      <w:szCs w:val="24"/>
      <w:lang w:eastAsia="ru-RU"/>
    </w:rPr>
  </w:style>
  <w:style w:type="paragraph" w:styleId="41">
    <w:name w:val="toc 4"/>
    <w:basedOn w:val="a"/>
    <w:next w:val="a"/>
    <w:autoRedefine/>
    <w:rsid w:val="00D33773"/>
    <w:pPr>
      <w:spacing w:after="0" w:line="240" w:lineRule="auto"/>
      <w:ind w:left="720"/>
    </w:pPr>
    <w:rPr>
      <w:rFonts w:ascii="Calibri" w:eastAsia="Times New Roman" w:hAnsi="Calibri" w:cs="Times New Roman"/>
      <w:sz w:val="18"/>
      <w:szCs w:val="18"/>
      <w:lang w:eastAsia="ru-RU"/>
    </w:rPr>
  </w:style>
  <w:style w:type="paragraph" w:styleId="51">
    <w:name w:val="toc 5"/>
    <w:basedOn w:val="a"/>
    <w:next w:val="a"/>
    <w:autoRedefine/>
    <w:rsid w:val="00D33773"/>
    <w:pPr>
      <w:spacing w:after="0" w:line="240" w:lineRule="auto"/>
      <w:ind w:left="960"/>
    </w:pPr>
    <w:rPr>
      <w:rFonts w:ascii="Calibri" w:eastAsia="Times New Roman" w:hAnsi="Calibri" w:cs="Times New Roman"/>
      <w:sz w:val="18"/>
      <w:szCs w:val="18"/>
      <w:lang w:eastAsia="ru-RU"/>
    </w:rPr>
  </w:style>
  <w:style w:type="paragraph" w:styleId="62">
    <w:name w:val="toc 6"/>
    <w:basedOn w:val="a"/>
    <w:next w:val="a"/>
    <w:autoRedefine/>
    <w:rsid w:val="00D33773"/>
    <w:pPr>
      <w:spacing w:after="0" w:line="240" w:lineRule="auto"/>
      <w:ind w:left="1200"/>
    </w:pPr>
    <w:rPr>
      <w:rFonts w:ascii="Calibri" w:eastAsia="Times New Roman" w:hAnsi="Calibri" w:cs="Times New Roman"/>
      <w:sz w:val="18"/>
      <w:szCs w:val="18"/>
      <w:lang w:eastAsia="ru-RU"/>
    </w:rPr>
  </w:style>
  <w:style w:type="paragraph" w:styleId="71">
    <w:name w:val="toc 7"/>
    <w:basedOn w:val="a"/>
    <w:next w:val="a"/>
    <w:autoRedefine/>
    <w:rsid w:val="00D33773"/>
    <w:pPr>
      <w:spacing w:after="0" w:line="240" w:lineRule="auto"/>
      <w:ind w:left="1440"/>
    </w:pPr>
    <w:rPr>
      <w:rFonts w:ascii="Calibri" w:eastAsia="Times New Roman" w:hAnsi="Calibri" w:cs="Times New Roman"/>
      <w:sz w:val="18"/>
      <w:szCs w:val="18"/>
      <w:lang w:eastAsia="ru-RU"/>
    </w:rPr>
  </w:style>
  <w:style w:type="paragraph" w:styleId="82">
    <w:name w:val="toc 8"/>
    <w:basedOn w:val="a"/>
    <w:next w:val="a"/>
    <w:autoRedefine/>
    <w:rsid w:val="00D33773"/>
    <w:pPr>
      <w:spacing w:after="0" w:line="240" w:lineRule="auto"/>
      <w:ind w:left="1680"/>
    </w:pPr>
    <w:rPr>
      <w:rFonts w:ascii="Calibri" w:eastAsia="Times New Roman" w:hAnsi="Calibri" w:cs="Times New Roman"/>
      <w:sz w:val="18"/>
      <w:szCs w:val="18"/>
      <w:lang w:eastAsia="ru-RU"/>
    </w:rPr>
  </w:style>
  <w:style w:type="paragraph" w:styleId="94">
    <w:name w:val="toc 9"/>
    <w:basedOn w:val="a"/>
    <w:next w:val="a"/>
    <w:autoRedefine/>
    <w:rsid w:val="00D33773"/>
    <w:pPr>
      <w:spacing w:after="0" w:line="240" w:lineRule="auto"/>
      <w:ind w:left="1920"/>
    </w:pPr>
    <w:rPr>
      <w:rFonts w:ascii="Calibri" w:eastAsia="Times New Roman" w:hAnsi="Calibri" w:cs="Times New Roman"/>
      <w:sz w:val="18"/>
      <w:szCs w:val="18"/>
      <w:lang w:eastAsia="ru-RU"/>
    </w:rPr>
  </w:style>
  <w:style w:type="paragraph" w:customStyle="1" w:styleId="1f1">
    <w:name w:val="Стиль1"/>
    <w:basedOn w:val="19"/>
    <w:link w:val="1f2"/>
    <w:autoRedefine/>
    <w:qFormat/>
    <w:rsid w:val="00D33773"/>
    <w:pPr>
      <w:tabs>
        <w:tab w:val="left" w:pos="1440"/>
        <w:tab w:val="right" w:leader="dot" w:pos="9911"/>
      </w:tabs>
    </w:pPr>
    <w:rPr>
      <w:b/>
      <w:noProof/>
    </w:rPr>
  </w:style>
  <w:style w:type="character" w:customStyle="1" w:styleId="1a">
    <w:name w:val="Оглавление 1 Знак"/>
    <w:link w:val="19"/>
    <w:uiPriority w:val="39"/>
    <w:rsid w:val="00D33773"/>
    <w:rPr>
      <w:rFonts w:ascii="Times New Roman" w:eastAsia="Times New Roman" w:hAnsi="Times New Roman" w:cs="Times New Roman"/>
      <w:bCs/>
      <w:sz w:val="28"/>
      <w:szCs w:val="20"/>
      <w:lang w:eastAsia="ru-RU"/>
    </w:rPr>
  </w:style>
  <w:style w:type="character" w:customStyle="1" w:styleId="1f2">
    <w:name w:val="Стиль1 Знак"/>
    <w:link w:val="1f1"/>
    <w:rsid w:val="00D33773"/>
    <w:rPr>
      <w:rFonts w:ascii="Times New Roman" w:eastAsia="Times New Roman" w:hAnsi="Times New Roman" w:cs="Times New Roman"/>
      <w:b/>
      <w:bCs/>
      <w:noProof/>
      <w:sz w:val="28"/>
      <w:szCs w:val="20"/>
      <w:lang w:eastAsia="ru-RU"/>
    </w:rPr>
  </w:style>
  <w:style w:type="character" w:styleId="afff0">
    <w:name w:val="Placeholder Text"/>
    <w:uiPriority w:val="99"/>
    <w:semiHidden/>
    <w:rsid w:val="00D33773"/>
    <w:rPr>
      <w:rFonts w:cs="Times New Roman"/>
      <w:color w:val="808080"/>
    </w:rPr>
  </w:style>
  <w:style w:type="paragraph" w:styleId="afff1">
    <w:name w:val="Subtitle"/>
    <w:basedOn w:val="a"/>
    <w:next w:val="a"/>
    <w:link w:val="afff2"/>
    <w:uiPriority w:val="99"/>
    <w:qFormat/>
    <w:rsid w:val="00D33773"/>
    <w:pPr>
      <w:numPr>
        <w:ilvl w:val="1"/>
      </w:numPr>
      <w:spacing w:line="276" w:lineRule="auto"/>
    </w:pPr>
    <w:rPr>
      <w:rFonts w:ascii="Calibri" w:eastAsia="Times New Roman" w:hAnsi="Calibri" w:cs="Times New Roman"/>
      <w:color w:val="5A5A5A"/>
      <w:spacing w:val="15"/>
    </w:rPr>
  </w:style>
  <w:style w:type="character" w:customStyle="1" w:styleId="afff2">
    <w:name w:val="Подзаголовок Знак"/>
    <w:basedOn w:val="a0"/>
    <w:link w:val="afff1"/>
    <w:uiPriority w:val="99"/>
    <w:rsid w:val="00D33773"/>
    <w:rPr>
      <w:rFonts w:ascii="Calibri" w:eastAsia="Times New Roman" w:hAnsi="Calibri" w:cs="Times New Roman"/>
      <w:color w:val="5A5A5A"/>
      <w:spacing w:val="15"/>
    </w:rPr>
  </w:style>
  <w:style w:type="character" w:customStyle="1" w:styleId="28">
    <w:name w:val="Стиль2"/>
    <w:uiPriority w:val="99"/>
    <w:rsid w:val="00D33773"/>
    <w:rPr>
      <w:rFonts w:cs="Times New Roman"/>
      <w:u w:val="single"/>
    </w:rPr>
  </w:style>
  <w:style w:type="character" w:customStyle="1" w:styleId="avatarrich">
    <w:name w:val="avatarrich"/>
    <w:rsid w:val="00D33773"/>
  </w:style>
  <w:style w:type="character" w:customStyle="1" w:styleId="blindlabel">
    <w:name w:val="blind_label"/>
    <w:rsid w:val="00D33773"/>
  </w:style>
  <w:style w:type="character" w:customStyle="1" w:styleId="governmentcommunitybadge">
    <w:name w:val="governmentcommunitybadge"/>
    <w:rsid w:val="00D33773"/>
  </w:style>
  <w:style w:type="character" w:customStyle="1" w:styleId="extendedtext-full">
    <w:name w:val="extendedtext-full"/>
    <w:rsid w:val="00D3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id591590133" TargetMode="External"/><Relationship Id="rId18" Type="http://schemas.openxmlformats.org/officeDocument/2006/relationships/hyperlink" Target="https://vk.com/club217080398" TargetMode="External"/><Relationship Id="rId26" Type="http://schemas.openxmlformats.org/officeDocument/2006/relationships/hyperlink" Target="https://vk.com/id705884467" TargetMode="External"/><Relationship Id="rId39" Type="http://schemas.openxmlformats.org/officeDocument/2006/relationships/header" Target="header2.xml"/><Relationship Id="rId21" Type="http://schemas.openxmlformats.org/officeDocument/2006/relationships/hyperlink" Target="https://vk.com/club135230596" TargetMode="External"/><Relationship Id="rId34" Type="http://schemas.openxmlformats.org/officeDocument/2006/relationships/hyperlink" Target="https://vk.com/club217320530" TargetMode="External"/><Relationship Id="rId42" Type="http://schemas.openxmlformats.org/officeDocument/2006/relationships/theme" Target="theme/theme1.xml"/><Relationship Id="rId7" Type="http://schemas.openxmlformats.org/officeDocument/2006/relationships/hyperlink" Target="https://vk.com/id487821173" TargetMode="External"/><Relationship Id="rId2" Type="http://schemas.openxmlformats.org/officeDocument/2006/relationships/styles" Target="styles.xml"/><Relationship Id="rId16" Type="http://schemas.openxmlformats.org/officeDocument/2006/relationships/hyperlink" Target="https://vk.com/id830333091" TargetMode="External"/><Relationship Id="rId20" Type="http://schemas.openxmlformats.org/officeDocument/2006/relationships/hyperlink" Target="https://vk.com/id705884467" TargetMode="External"/><Relationship Id="rId29" Type="http://schemas.openxmlformats.org/officeDocument/2006/relationships/hyperlink" Target="https://vk.com/id70588446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club217320530" TargetMode="External"/><Relationship Id="rId11" Type="http://schemas.openxmlformats.org/officeDocument/2006/relationships/hyperlink" Target="https://vk.com/id535473864" TargetMode="External"/><Relationship Id="rId24" Type="http://schemas.openxmlformats.org/officeDocument/2006/relationships/hyperlink" Target="https://vk.com/club217080398" TargetMode="External"/><Relationship Id="rId32" Type="http://schemas.openxmlformats.org/officeDocument/2006/relationships/hyperlink" Target="https://vk.com/id705884467" TargetMode="External"/><Relationship Id="rId37" Type="http://schemas.openxmlformats.org/officeDocument/2006/relationships/hyperlink" Target="https://vk.com/id40572279" TargetMode="External"/><Relationship Id="rId40" Type="http://schemas.openxmlformats.org/officeDocument/2006/relationships/header" Target="header3.xml"/><Relationship Id="rId5" Type="http://schemas.openxmlformats.org/officeDocument/2006/relationships/hyperlink" Target="https://vk.com/public215645860" TargetMode="External"/><Relationship Id="rId15" Type="http://schemas.openxmlformats.org/officeDocument/2006/relationships/hyperlink" Target="https://vk.com/id40572279" TargetMode="External"/><Relationship Id="rId23" Type="http://schemas.openxmlformats.org/officeDocument/2006/relationships/hyperlink" Target="https://vk.com/club173453371" TargetMode="External"/><Relationship Id="rId28" Type="http://schemas.openxmlformats.org/officeDocument/2006/relationships/hyperlink" Target="https://vk.com/id378359849" TargetMode="External"/><Relationship Id="rId36" Type="http://schemas.openxmlformats.org/officeDocument/2006/relationships/hyperlink" Target="https://vk.com/club217080398" TargetMode="External"/><Relationship Id="rId10" Type="http://schemas.openxmlformats.org/officeDocument/2006/relationships/hyperlink" Target="https://vk.com/id705884467" TargetMode="External"/><Relationship Id="rId19" Type="http://schemas.openxmlformats.org/officeDocument/2006/relationships/hyperlink" Target="https://vk.com/id705884467" TargetMode="External"/><Relationship Id="rId31" Type="http://schemas.openxmlformats.org/officeDocument/2006/relationships/hyperlink" Target="https://vk.com/id378359849" TargetMode="External"/><Relationship Id="rId4" Type="http://schemas.openxmlformats.org/officeDocument/2006/relationships/webSettings" Target="webSettings.xml"/><Relationship Id="rId9" Type="http://schemas.openxmlformats.org/officeDocument/2006/relationships/hyperlink" Target="https://vk.com/id591590133" TargetMode="External"/><Relationship Id="rId14" Type="http://schemas.openxmlformats.org/officeDocument/2006/relationships/hyperlink" Target="https://vk.com/id378359849" TargetMode="External"/><Relationship Id="rId22" Type="http://schemas.openxmlformats.org/officeDocument/2006/relationships/hyperlink" Target="https://vk.com/id378359849" TargetMode="External"/><Relationship Id="rId27" Type="http://schemas.openxmlformats.org/officeDocument/2006/relationships/hyperlink" Target="https://vk.com/id378359849" TargetMode="External"/><Relationship Id="rId30" Type="http://schemas.openxmlformats.org/officeDocument/2006/relationships/hyperlink" Target="https://vk.com/id705884467" TargetMode="External"/><Relationship Id="rId35" Type="http://schemas.openxmlformats.org/officeDocument/2006/relationships/hyperlink" Target="https://vk.com/id816185456" TargetMode="External"/><Relationship Id="rId8" Type="http://schemas.openxmlformats.org/officeDocument/2006/relationships/hyperlink" Target="https://vk.com/id10558095" TargetMode="External"/><Relationship Id="rId3" Type="http://schemas.openxmlformats.org/officeDocument/2006/relationships/settings" Target="settings.xml"/><Relationship Id="rId12" Type="http://schemas.openxmlformats.org/officeDocument/2006/relationships/hyperlink" Target="https://vk.com/id705884467" TargetMode="External"/><Relationship Id="rId17" Type="http://schemas.openxmlformats.org/officeDocument/2006/relationships/hyperlink" Target="https://vk.com/id705884467" TargetMode="External"/><Relationship Id="rId25" Type="http://schemas.openxmlformats.org/officeDocument/2006/relationships/hyperlink" Target="https://vk.com/id513416261" TargetMode="External"/><Relationship Id="rId33" Type="http://schemas.openxmlformats.org/officeDocument/2006/relationships/hyperlink" Target="https://vk.com/id40572279" TargetMode="External"/><Relationship Id="rId3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37</Pages>
  <Words>12772</Words>
  <Characters>72805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OrlovPG</cp:lastModifiedBy>
  <cp:revision>3</cp:revision>
  <cp:lastPrinted>2026-02-27T10:03:00Z</cp:lastPrinted>
  <dcterms:created xsi:type="dcterms:W3CDTF">2026-02-27T10:29:00Z</dcterms:created>
  <dcterms:modified xsi:type="dcterms:W3CDTF">2026-03-03T11:10:00Z</dcterms:modified>
</cp:coreProperties>
</file>