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24" w:rsidRPr="00EB5555" w:rsidRDefault="00DF0424" w:rsidP="00DF0424">
      <w:pPr>
        <w:jc w:val="center"/>
        <w:rPr>
          <w:sz w:val="28"/>
          <w:szCs w:val="28"/>
        </w:rPr>
      </w:pPr>
      <w:r w:rsidRPr="00EB5555">
        <w:rPr>
          <w:noProof/>
          <w:sz w:val="28"/>
          <w:szCs w:val="28"/>
        </w:rPr>
        <w:drawing>
          <wp:inline distT="0" distB="0" distL="0" distR="0" wp14:anchorId="16788D00" wp14:editId="29C6073A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24" w:rsidRPr="00EB5555" w:rsidRDefault="00DF0424" w:rsidP="00DF0424">
      <w:pPr>
        <w:jc w:val="center"/>
        <w:rPr>
          <w:b/>
          <w:sz w:val="28"/>
          <w:szCs w:val="28"/>
        </w:rPr>
      </w:pPr>
      <w:r w:rsidRPr="00EB5555">
        <w:rPr>
          <w:b/>
          <w:sz w:val="28"/>
          <w:szCs w:val="28"/>
        </w:rPr>
        <w:t>Ханты-Мансийский автономный округ – Югра</w:t>
      </w:r>
    </w:p>
    <w:p w:rsidR="00DF0424" w:rsidRPr="00EB5555" w:rsidRDefault="00DF0424" w:rsidP="00DF0424">
      <w:pPr>
        <w:jc w:val="center"/>
        <w:rPr>
          <w:b/>
          <w:bCs/>
          <w:sz w:val="28"/>
          <w:szCs w:val="28"/>
        </w:rPr>
      </w:pPr>
      <w:r w:rsidRPr="00EB5555">
        <w:rPr>
          <w:b/>
          <w:bCs/>
          <w:sz w:val="28"/>
          <w:szCs w:val="28"/>
        </w:rPr>
        <w:t>МУНИЦИПАЛЬНОЕ ОБРАЗОВАНИЕ</w:t>
      </w:r>
    </w:p>
    <w:p w:rsidR="00DF0424" w:rsidRPr="00EB5555" w:rsidRDefault="00DF0424" w:rsidP="00DF0424">
      <w:pPr>
        <w:jc w:val="center"/>
        <w:rPr>
          <w:b/>
          <w:bCs/>
          <w:sz w:val="28"/>
          <w:szCs w:val="28"/>
        </w:rPr>
      </w:pPr>
      <w:r w:rsidRPr="00EB5555">
        <w:rPr>
          <w:b/>
          <w:bCs/>
          <w:sz w:val="28"/>
          <w:szCs w:val="28"/>
        </w:rPr>
        <w:t>ГОРОДСКОЙ ОКРУГ ПЫТЬ-ЯХ</w:t>
      </w:r>
    </w:p>
    <w:p w:rsidR="00DF0424" w:rsidRPr="00EB5555" w:rsidRDefault="00DF0424" w:rsidP="00DF0424">
      <w:pPr>
        <w:jc w:val="center"/>
        <w:rPr>
          <w:sz w:val="28"/>
          <w:szCs w:val="28"/>
        </w:rPr>
      </w:pPr>
    </w:p>
    <w:p w:rsidR="00DF0424" w:rsidRPr="00EB5555" w:rsidRDefault="00DF0424" w:rsidP="00DF0424">
      <w:pPr>
        <w:jc w:val="center"/>
        <w:rPr>
          <w:b/>
          <w:sz w:val="28"/>
          <w:szCs w:val="28"/>
        </w:rPr>
      </w:pPr>
      <w:r w:rsidRPr="00EB5555">
        <w:rPr>
          <w:b/>
          <w:sz w:val="28"/>
          <w:szCs w:val="28"/>
        </w:rPr>
        <w:t>СЧЕТНО-КОНТРОЛЬНАЯ ПАЛАТА</w:t>
      </w:r>
    </w:p>
    <w:p w:rsidR="00DF0424" w:rsidRPr="00EB5555" w:rsidRDefault="00DF0424" w:rsidP="00DF0424">
      <w:pPr>
        <w:jc w:val="center"/>
        <w:rPr>
          <w:b/>
          <w:sz w:val="28"/>
          <w:szCs w:val="28"/>
        </w:rPr>
      </w:pPr>
    </w:p>
    <w:p w:rsidR="00DF0424" w:rsidRDefault="00DF0424" w:rsidP="00DF0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33BAA" w:rsidRDefault="00133BAA" w:rsidP="00133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уведомления председателя Счетно-контрольной палаты города Пыть-Яха о фактах</w:t>
      </w:r>
      <w:r w:rsidRPr="00851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обращения в целях склонения</w:t>
      </w:r>
      <w:r w:rsidRPr="00851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служащего Счетно-контрольной палаты города Пыть-Яха</w:t>
      </w:r>
    </w:p>
    <w:p w:rsidR="00133BAA" w:rsidRDefault="00133BAA" w:rsidP="00133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совершению коррупционных правонарушений</w:t>
      </w:r>
    </w:p>
    <w:p w:rsidR="00133BAA" w:rsidRDefault="00133BAA" w:rsidP="00133BAA">
      <w:pPr>
        <w:rPr>
          <w:b/>
          <w:sz w:val="28"/>
          <w:szCs w:val="28"/>
        </w:rPr>
      </w:pPr>
    </w:p>
    <w:p w:rsidR="00133BAA" w:rsidRDefault="00133BAA" w:rsidP="00133BAA">
      <w:pPr>
        <w:rPr>
          <w:b/>
          <w:sz w:val="28"/>
          <w:szCs w:val="28"/>
        </w:rPr>
      </w:pPr>
    </w:p>
    <w:p w:rsidR="00133BAA" w:rsidRDefault="00133BAA" w:rsidP="00133BAA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коррупции»:</w:t>
      </w:r>
    </w:p>
    <w:p w:rsidR="00133BAA" w:rsidRDefault="00133BAA" w:rsidP="00133BAA">
      <w:pPr>
        <w:ind w:firstLine="561"/>
        <w:jc w:val="both"/>
        <w:rPr>
          <w:sz w:val="28"/>
          <w:szCs w:val="28"/>
        </w:rPr>
      </w:pPr>
    </w:p>
    <w:p w:rsidR="00133BAA" w:rsidRPr="00851180" w:rsidRDefault="00133BAA" w:rsidP="00133BAA">
      <w:pPr>
        <w:ind w:firstLine="561"/>
        <w:jc w:val="both"/>
        <w:rPr>
          <w:sz w:val="28"/>
          <w:szCs w:val="28"/>
        </w:rPr>
      </w:pPr>
      <w:r w:rsidRPr="00851180">
        <w:rPr>
          <w:sz w:val="28"/>
          <w:szCs w:val="28"/>
        </w:rPr>
        <w:t xml:space="preserve">1. Утвердить Порядок уведомления </w:t>
      </w:r>
      <w:r>
        <w:rPr>
          <w:sz w:val="28"/>
          <w:szCs w:val="28"/>
        </w:rPr>
        <w:t>председателя Счетно-контрольной палаты</w:t>
      </w:r>
      <w:r w:rsidRPr="00851180">
        <w:rPr>
          <w:sz w:val="28"/>
          <w:szCs w:val="28"/>
        </w:rPr>
        <w:t xml:space="preserve"> города Пыть-Яха о фактах обращения в целях склонения муниципального служащего</w:t>
      </w:r>
      <w:r>
        <w:rPr>
          <w:sz w:val="28"/>
          <w:szCs w:val="28"/>
        </w:rPr>
        <w:t xml:space="preserve"> Счетно-контрольной палаты города Пыть-Яха</w:t>
      </w:r>
      <w:r w:rsidRPr="00851180">
        <w:rPr>
          <w:sz w:val="28"/>
          <w:szCs w:val="28"/>
        </w:rPr>
        <w:t xml:space="preserve"> к совершению коррупционных правонарушений согласно </w:t>
      </w:r>
      <w:r>
        <w:rPr>
          <w:sz w:val="28"/>
          <w:szCs w:val="28"/>
        </w:rPr>
        <w:t>п</w:t>
      </w:r>
      <w:r w:rsidRPr="00851180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1 к настоящему распоряжению</w:t>
      </w:r>
      <w:r w:rsidRPr="00851180">
        <w:rPr>
          <w:sz w:val="28"/>
          <w:szCs w:val="28"/>
        </w:rPr>
        <w:t>.</w:t>
      </w:r>
    </w:p>
    <w:p w:rsidR="00133BAA" w:rsidRPr="00B433D9" w:rsidRDefault="00133BAA" w:rsidP="00133BAA">
      <w:pPr>
        <w:pStyle w:val="2"/>
        <w:ind w:firstLine="480"/>
        <w:jc w:val="both"/>
        <w:rPr>
          <w:szCs w:val="28"/>
        </w:rPr>
      </w:pPr>
      <w:r>
        <w:rPr>
          <w:szCs w:val="28"/>
        </w:rPr>
        <w:t xml:space="preserve">2. </w:t>
      </w:r>
      <w:r w:rsidRPr="00C93902">
        <w:rPr>
          <w:szCs w:val="28"/>
        </w:rPr>
        <w:t xml:space="preserve">Опубликовать настоящее </w:t>
      </w:r>
      <w:r>
        <w:rPr>
          <w:szCs w:val="28"/>
        </w:rPr>
        <w:t>распоряжение</w:t>
      </w:r>
      <w:r w:rsidRPr="00C93902">
        <w:rPr>
          <w:szCs w:val="28"/>
        </w:rPr>
        <w:t xml:space="preserve"> в печатном средстве массовой информации «Официальный вестник».</w:t>
      </w:r>
      <w:r>
        <w:rPr>
          <w:szCs w:val="28"/>
        </w:rPr>
        <w:t xml:space="preserve"> </w:t>
      </w:r>
    </w:p>
    <w:p w:rsidR="00133BAA" w:rsidRPr="00C93902" w:rsidRDefault="00133BAA" w:rsidP="00133BAA">
      <w:pPr>
        <w:ind w:firstLine="480"/>
        <w:jc w:val="both"/>
        <w:rPr>
          <w:sz w:val="28"/>
          <w:szCs w:val="28"/>
        </w:rPr>
      </w:pPr>
      <w:r w:rsidRPr="00C93902">
        <w:rPr>
          <w:sz w:val="28"/>
          <w:szCs w:val="28"/>
        </w:rPr>
        <w:t xml:space="preserve">3. </w:t>
      </w:r>
      <w:bookmarkStart w:id="0" w:name="_GoBack"/>
      <w:r w:rsidRPr="00877ED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877ED9">
        <w:rPr>
          <w:sz w:val="28"/>
          <w:szCs w:val="28"/>
        </w:rPr>
        <w:t xml:space="preserve"> вступает в силу после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14 июня 2022 года</w:t>
      </w:r>
      <w:r w:rsidRPr="00877ED9">
        <w:rPr>
          <w:sz w:val="28"/>
          <w:szCs w:val="28"/>
        </w:rPr>
        <w:t>.</w:t>
      </w:r>
      <w:bookmarkEnd w:id="0"/>
    </w:p>
    <w:p w:rsidR="00133BAA" w:rsidRDefault="00133BAA" w:rsidP="00133BAA">
      <w:pPr>
        <w:pStyle w:val="ConsPlusNormal"/>
        <w:ind w:firstLine="56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r w:rsidR="00447EAC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133BAA" w:rsidRDefault="00133BAA" w:rsidP="00133BAA">
      <w:pPr>
        <w:pStyle w:val="ConsPlusNormal"/>
        <w:ind w:firstLine="56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3BAA" w:rsidRPr="00C93902" w:rsidRDefault="00133BAA" w:rsidP="00133BAA">
      <w:pPr>
        <w:pStyle w:val="ConsPlusNormal"/>
        <w:ind w:firstLine="56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3BAA" w:rsidRPr="00EA5A5B" w:rsidRDefault="00133BAA" w:rsidP="00133BAA">
      <w:pPr>
        <w:tabs>
          <w:tab w:val="left" w:pos="0"/>
          <w:tab w:val="left" w:pos="187"/>
        </w:tabs>
        <w:jc w:val="both"/>
        <w:rPr>
          <w:sz w:val="28"/>
          <w:szCs w:val="28"/>
        </w:rPr>
      </w:pPr>
      <w:r w:rsidRPr="00EA5A5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            Е.Г. Баляева </w:t>
      </w: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133BAA" w:rsidRDefault="00133BAA" w:rsidP="00133BAA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D1801" w:rsidRDefault="009637C0" w:rsidP="004D180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BAA" w:rsidRPr="00AA5F96">
        <w:rPr>
          <w:sz w:val="28"/>
          <w:szCs w:val="28"/>
        </w:rPr>
        <w:t>Приложение</w:t>
      </w:r>
      <w:r w:rsidR="004D1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="00133BAA">
        <w:rPr>
          <w:sz w:val="28"/>
          <w:szCs w:val="28"/>
        </w:rPr>
        <w:t xml:space="preserve">к </w:t>
      </w:r>
      <w:r w:rsidR="004D1801">
        <w:rPr>
          <w:sz w:val="28"/>
          <w:szCs w:val="28"/>
        </w:rPr>
        <w:t>распоряжению</w:t>
      </w:r>
    </w:p>
    <w:p w:rsidR="00133BAA" w:rsidRDefault="004D1801" w:rsidP="004D180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637C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</w:t>
      </w:r>
      <w:r w:rsidR="00133BAA">
        <w:rPr>
          <w:sz w:val="28"/>
          <w:szCs w:val="28"/>
        </w:rPr>
        <w:t xml:space="preserve">т </w:t>
      </w:r>
      <w:r>
        <w:rPr>
          <w:sz w:val="28"/>
          <w:szCs w:val="28"/>
        </w:rPr>
        <w:t>00.00.2022</w:t>
      </w:r>
      <w:r w:rsidR="00133BAA">
        <w:rPr>
          <w:sz w:val="28"/>
          <w:szCs w:val="28"/>
        </w:rPr>
        <w:t xml:space="preserve"> </w:t>
      </w:r>
      <w:proofErr w:type="gramStart"/>
      <w:r w:rsidR="00133BA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-</w:t>
      </w:r>
      <w:proofErr w:type="spellStart"/>
      <w:proofErr w:type="gramEnd"/>
      <w:r>
        <w:rPr>
          <w:sz w:val="28"/>
          <w:szCs w:val="28"/>
        </w:rPr>
        <w:t>ра</w:t>
      </w:r>
      <w:proofErr w:type="spellEnd"/>
    </w:p>
    <w:p w:rsidR="00133BAA" w:rsidRDefault="00133BAA" w:rsidP="00133BA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801" w:rsidRDefault="00133BAA" w:rsidP="00133B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AA5F96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 xml:space="preserve">председателя </w:t>
      </w:r>
      <w:r w:rsidR="004D180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города Пыть-Яха</w:t>
      </w:r>
      <w:r w:rsidRPr="00AA5F96">
        <w:rPr>
          <w:sz w:val="28"/>
          <w:szCs w:val="28"/>
        </w:rPr>
        <w:t xml:space="preserve"> о фактах</w:t>
      </w:r>
      <w:r>
        <w:rPr>
          <w:sz w:val="28"/>
          <w:szCs w:val="28"/>
        </w:rPr>
        <w:t xml:space="preserve"> </w:t>
      </w:r>
      <w:r w:rsidRPr="00AA5F96">
        <w:rPr>
          <w:sz w:val="28"/>
          <w:szCs w:val="28"/>
        </w:rPr>
        <w:t>обращения в целях склонения муниципального служащего</w:t>
      </w:r>
      <w:r>
        <w:rPr>
          <w:sz w:val="28"/>
          <w:szCs w:val="28"/>
        </w:rPr>
        <w:t xml:space="preserve"> </w:t>
      </w:r>
    </w:p>
    <w:p w:rsidR="00133BAA" w:rsidRDefault="00133BAA" w:rsidP="00133B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Счетно-контрольной палаты города Пыть-Яха </w:t>
      </w:r>
      <w:r w:rsidRPr="00AA5F96">
        <w:rPr>
          <w:sz w:val="28"/>
          <w:szCs w:val="28"/>
        </w:rPr>
        <w:t>к совершению коррупционных правонарушений</w:t>
      </w:r>
    </w:p>
    <w:p w:rsidR="00133BAA" w:rsidRDefault="00133BAA" w:rsidP="00133BA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3BAA" w:rsidRDefault="00133BAA" w:rsidP="00133BA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</w:t>
      </w:r>
      <w:r w:rsidRPr="00AA5F96">
        <w:rPr>
          <w:sz w:val="28"/>
          <w:szCs w:val="28"/>
        </w:rPr>
        <w:t xml:space="preserve">уведомления  </w:t>
      </w:r>
      <w:r>
        <w:rPr>
          <w:sz w:val="28"/>
          <w:szCs w:val="28"/>
        </w:rPr>
        <w:t xml:space="preserve">председателя </w:t>
      </w:r>
      <w:r w:rsidR="004D180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города Пыть-Яха</w:t>
      </w:r>
      <w:r w:rsidRPr="00AA5F96">
        <w:rPr>
          <w:sz w:val="28"/>
          <w:szCs w:val="28"/>
        </w:rPr>
        <w:t xml:space="preserve"> о фактах</w:t>
      </w:r>
      <w:r>
        <w:rPr>
          <w:sz w:val="28"/>
          <w:szCs w:val="28"/>
        </w:rPr>
        <w:t xml:space="preserve"> </w:t>
      </w:r>
      <w:r w:rsidRPr="00AA5F96">
        <w:rPr>
          <w:sz w:val="28"/>
          <w:szCs w:val="28"/>
        </w:rPr>
        <w:t>обращения в целях склонения муниципального служащего</w:t>
      </w:r>
      <w:r>
        <w:rPr>
          <w:sz w:val="28"/>
          <w:szCs w:val="28"/>
        </w:rPr>
        <w:t xml:space="preserve"> Счетно-контрольной палаты</w:t>
      </w:r>
      <w:r w:rsidR="004D1801">
        <w:rPr>
          <w:sz w:val="28"/>
          <w:szCs w:val="28"/>
        </w:rPr>
        <w:t xml:space="preserve"> города Пыть-Яха</w:t>
      </w:r>
      <w:r>
        <w:rPr>
          <w:sz w:val="28"/>
          <w:szCs w:val="28"/>
        </w:rPr>
        <w:t xml:space="preserve">, </w:t>
      </w:r>
      <w:r w:rsidRPr="00AA5F96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 xml:space="preserve"> (далее – Порядок) разработан в соответствии с Федеральным законом от 25.12.2008 № 273-ФЗ «О противодействии коррупции», в целях организации деятельности муниципальных служащих Счетно-контрольной палаты города Пыть-Яха (далее – муниципальных служащих), при исполнении ими должностной обязанности по уведомлению председателя </w:t>
      </w:r>
      <w:r w:rsidR="004D180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города Пыть-Яха обо всех случаях обращения к ним каких-либо лиц в целях склонения их к совершению коррупционных правонарушений.</w:t>
      </w:r>
    </w:p>
    <w:p w:rsidR="00133BAA" w:rsidRPr="00E60756" w:rsidRDefault="00133BAA" w:rsidP="00133BA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756">
        <w:rPr>
          <w:sz w:val="28"/>
          <w:szCs w:val="28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в течение 3 рабочих дней уведомить о данных фактах </w:t>
      </w:r>
      <w:r>
        <w:rPr>
          <w:sz w:val="28"/>
          <w:szCs w:val="28"/>
        </w:rPr>
        <w:t xml:space="preserve">председателя </w:t>
      </w:r>
      <w:r w:rsidR="004D1801">
        <w:rPr>
          <w:sz w:val="28"/>
          <w:szCs w:val="28"/>
        </w:rPr>
        <w:t xml:space="preserve">Счетно-контрольной палаты </w:t>
      </w:r>
      <w:r>
        <w:rPr>
          <w:sz w:val="28"/>
          <w:szCs w:val="28"/>
        </w:rPr>
        <w:t>города Пыть-Яха</w:t>
      </w:r>
      <w:r w:rsidR="004D1801">
        <w:rPr>
          <w:sz w:val="28"/>
          <w:szCs w:val="28"/>
        </w:rPr>
        <w:t xml:space="preserve"> (далее – Счетно-контрольная палата)</w:t>
      </w:r>
      <w:r>
        <w:rPr>
          <w:sz w:val="28"/>
          <w:szCs w:val="28"/>
        </w:rPr>
        <w:t>.</w:t>
      </w:r>
    </w:p>
    <w:p w:rsidR="00133BAA" w:rsidRDefault="00133BAA" w:rsidP="00133BAA">
      <w:pPr>
        <w:tabs>
          <w:tab w:val="left" w:pos="993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Уведомление председателя </w:t>
      </w:r>
      <w:r w:rsidR="004D180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 (далее - уведомление) подается муниципальным служащим на имя председателя </w:t>
      </w:r>
      <w:r w:rsidR="004D1801">
        <w:rPr>
          <w:sz w:val="28"/>
          <w:szCs w:val="28"/>
        </w:rPr>
        <w:t xml:space="preserve">Счетно-контрольной палаты </w:t>
      </w:r>
      <w:r>
        <w:rPr>
          <w:sz w:val="28"/>
          <w:szCs w:val="28"/>
        </w:rPr>
        <w:t>по форме согласно Приложению № 1 к Порядку.</w:t>
      </w:r>
    </w:p>
    <w:p w:rsidR="00133BAA" w:rsidRDefault="00133BAA" w:rsidP="00133BAA">
      <w:pPr>
        <w:tabs>
          <w:tab w:val="left" w:pos="993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 В уведомлении в обязательном порядке указываются следующие сведения: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D1801">
        <w:rPr>
          <w:sz w:val="28"/>
          <w:szCs w:val="28"/>
        </w:rPr>
        <w:t xml:space="preserve"> Ф</w:t>
      </w:r>
      <w:r>
        <w:rPr>
          <w:sz w:val="28"/>
          <w:szCs w:val="28"/>
        </w:rPr>
        <w:t>амилия, имя, отчество муниципального служащего, направившего            уведомление (далее – уведомитель), контактный телефон, а также иная информация, которая, по мнению уведомителя, поможет установить с ним контакт;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D1801">
        <w:rPr>
          <w:sz w:val="28"/>
          <w:szCs w:val="28"/>
        </w:rPr>
        <w:t>З</w:t>
      </w:r>
      <w:r>
        <w:rPr>
          <w:sz w:val="28"/>
          <w:szCs w:val="28"/>
        </w:rPr>
        <w:t>амещаемая должность муниципальной службы уведомителя;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D1801">
        <w:rPr>
          <w:sz w:val="28"/>
          <w:szCs w:val="28"/>
        </w:rPr>
        <w:t>О</w:t>
      </w:r>
      <w:r>
        <w:rPr>
          <w:sz w:val="28"/>
          <w:szCs w:val="28"/>
        </w:rPr>
        <w:t>бстоятельства, при которых произошло обращение в целях склонения к совершению коррупционных правонарушений;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4D1801">
        <w:rPr>
          <w:sz w:val="28"/>
          <w:szCs w:val="28"/>
        </w:rPr>
        <w:t>И</w:t>
      </w:r>
      <w:r>
        <w:rPr>
          <w:sz w:val="28"/>
          <w:szCs w:val="28"/>
        </w:rPr>
        <w:t>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D1801">
        <w:rPr>
          <w:sz w:val="28"/>
          <w:szCs w:val="28"/>
        </w:rPr>
        <w:t>И</w:t>
      </w:r>
      <w:r>
        <w:rPr>
          <w:sz w:val="28"/>
          <w:szCs w:val="28"/>
        </w:rPr>
        <w:t>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4D1801">
        <w:rPr>
          <w:sz w:val="28"/>
          <w:szCs w:val="28"/>
        </w:rPr>
        <w:t>С</w:t>
      </w:r>
      <w:r>
        <w:rPr>
          <w:sz w:val="28"/>
          <w:szCs w:val="28"/>
        </w:rPr>
        <w:t>ведения о лицах, имеющих отношение к данному делу, и свидетелях, если таковые имеются;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</w:t>
      </w:r>
      <w:r w:rsidR="004D180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нформация об исполнении уведомителем обязанности по           уведомлению органов прокуратуры или других государственных органов об обращении в целях склонения его </w:t>
      </w:r>
      <w:r w:rsidR="004D1801">
        <w:rPr>
          <w:sz w:val="28"/>
          <w:szCs w:val="28"/>
        </w:rPr>
        <w:t>к совершению</w:t>
      </w:r>
      <w:r>
        <w:rPr>
          <w:sz w:val="28"/>
          <w:szCs w:val="28"/>
        </w:rPr>
        <w:t xml:space="preserve"> коррупционных правонарушений;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4D1801">
        <w:rPr>
          <w:sz w:val="28"/>
          <w:szCs w:val="28"/>
        </w:rPr>
        <w:t xml:space="preserve"> И</w:t>
      </w:r>
      <w:r>
        <w:rPr>
          <w:sz w:val="28"/>
          <w:szCs w:val="28"/>
        </w:rPr>
        <w:t>ные известные сведения, представляющие интерес для разбирательства по существу;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4D1801">
        <w:rPr>
          <w:sz w:val="28"/>
          <w:szCs w:val="28"/>
        </w:rPr>
        <w:t>П</w:t>
      </w:r>
      <w:r>
        <w:rPr>
          <w:sz w:val="28"/>
          <w:szCs w:val="28"/>
        </w:rPr>
        <w:t>одпись уведомителя;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4D1801">
        <w:rPr>
          <w:sz w:val="28"/>
          <w:szCs w:val="28"/>
        </w:rPr>
        <w:t>Д</w:t>
      </w:r>
      <w:r>
        <w:rPr>
          <w:sz w:val="28"/>
          <w:szCs w:val="28"/>
        </w:rPr>
        <w:t>ата составления уведомления.</w:t>
      </w:r>
    </w:p>
    <w:p w:rsidR="00133BAA" w:rsidRPr="00D65EC0" w:rsidRDefault="00133BAA" w:rsidP="00133B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5EC0">
        <w:rPr>
          <w:sz w:val="28"/>
          <w:szCs w:val="28"/>
        </w:rPr>
        <w:t>Лицо, ответственное за ведение кадрово</w:t>
      </w:r>
      <w:r>
        <w:rPr>
          <w:sz w:val="28"/>
          <w:szCs w:val="28"/>
        </w:rPr>
        <w:t>го</w:t>
      </w:r>
      <w:r w:rsidRPr="00D65EC0">
        <w:rPr>
          <w:sz w:val="28"/>
          <w:szCs w:val="28"/>
        </w:rPr>
        <w:t xml:space="preserve"> </w:t>
      </w:r>
      <w:r>
        <w:rPr>
          <w:sz w:val="28"/>
          <w:szCs w:val="28"/>
        </w:rPr>
        <w:t>делопроизводства</w:t>
      </w:r>
      <w:r w:rsidRPr="00D65EC0">
        <w:rPr>
          <w:sz w:val="28"/>
          <w:szCs w:val="28"/>
        </w:rPr>
        <w:t xml:space="preserve"> в </w:t>
      </w:r>
      <w:r>
        <w:rPr>
          <w:sz w:val="28"/>
          <w:szCs w:val="28"/>
        </w:rPr>
        <w:t>Счетно-контрольной палате (далее - уполномоченное лицо)</w:t>
      </w:r>
      <w:r w:rsidRPr="00D65EC0">
        <w:rPr>
          <w:sz w:val="28"/>
          <w:szCs w:val="28"/>
        </w:rPr>
        <w:t>, принявшее уведомление, выда</w:t>
      </w:r>
      <w:r>
        <w:rPr>
          <w:sz w:val="28"/>
          <w:szCs w:val="28"/>
        </w:rPr>
        <w:t>ет</w:t>
      </w:r>
      <w:r w:rsidRPr="00D65EC0">
        <w:rPr>
          <w:sz w:val="28"/>
          <w:szCs w:val="28"/>
        </w:rPr>
        <w:t xml:space="preserve"> муниципальному служащему, направившему уведомление, под </w:t>
      </w:r>
      <w:r>
        <w:rPr>
          <w:sz w:val="28"/>
          <w:szCs w:val="28"/>
        </w:rPr>
        <w:t>роспись</w:t>
      </w:r>
      <w:r w:rsidRPr="00D65EC0">
        <w:rPr>
          <w:sz w:val="28"/>
          <w:szCs w:val="28"/>
        </w:rPr>
        <w:t xml:space="preserve"> талон-уведомление с указанием данных о лице, принявшем уведомление, дате и времени его принятия.</w:t>
      </w:r>
      <w:r>
        <w:rPr>
          <w:sz w:val="28"/>
          <w:szCs w:val="28"/>
        </w:rPr>
        <w:t xml:space="preserve"> </w:t>
      </w:r>
      <w:r w:rsidRPr="00D65EC0">
        <w:rPr>
          <w:sz w:val="28"/>
          <w:szCs w:val="28"/>
        </w:rPr>
        <w:t xml:space="preserve">Талон-уведомление состоит из двух частей: </w:t>
      </w:r>
      <w:r>
        <w:rPr>
          <w:sz w:val="28"/>
          <w:szCs w:val="28"/>
        </w:rPr>
        <w:t xml:space="preserve">корешка </w:t>
      </w:r>
      <w:r w:rsidRPr="00D65EC0">
        <w:rPr>
          <w:sz w:val="28"/>
          <w:szCs w:val="28"/>
        </w:rPr>
        <w:t>талона-</w:t>
      </w:r>
      <w:r>
        <w:rPr>
          <w:sz w:val="28"/>
          <w:szCs w:val="28"/>
        </w:rPr>
        <w:t>уведомления</w:t>
      </w:r>
      <w:r w:rsidRPr="00D65EC0">
        <w:rPr>
          <w:sz w:val="28"/>
          <w:szCs w:val="28"/>
        </w:rPr>
        <w:t xml:space="preserve"> и талона-уведомления, согласно приложению № 3 к </w:t>
      </w:r>
      <w:hyperlink r:id="rId7" w:history="1">
        <w:r w:rsidRPr="00D65EC0">
          <w:rPr>
            <w:sz w:val="28"/>
            <w:szCs w:val="28"/>
          </w:rPr>
          <w:t>Порядку</w:t>
        </w:r>
      </w:hyperlink>
      <w:r w:rsidRPr="00D65E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3BAA" w:rsidRPr="00D65EC0" w:rsidRDefault="00133BAA" w:rsidP="00133B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65EC0">
        <w:rPr>
          <w:sz w:val="28"/>
          <w:szCs w:val="28"/>
        </w:rPr>
        <w:t xml:space="preserve">После заполнения </w:t>
      </w:r>
      <w:r>
        <w:rPr>
          <w:sz w:val="28"/>
          <w:szCs w:val="28"/>
        </w:rPr>
        <w:t xml:space="preserve">корешок </w:t>
      </w:r>
      <w:r w:rsidRPr="00D65EC0">
        <w:rPr>
          <w:sz w:val="28"/>
          <w:szCs w:val="28"/>
        </w:rPr>
        <w:t>талон</w:t>
      </w:r>
      <w:r>
        <w:rPr>
          <w:sz w:val="28"/>
          <w:szCs w:val="28"/>
        </w:rPr>
        <w:t>а</w:t>
      </w:r>
      <w:r w:rsidRPr="00D65EC0">
        <w:rPr>
          <w:sz w:val="28"/>
          <w:szCs w:val="28"/>
        </w:rPr>
        <w:t>-</w:t>
      </w:r>
      <w:r>
        <w:rPr>
          <w:sz w:val="28"/>
          <w:szCs w:val="28"/>
        </w:rPr>
        <w:t>уведомления</w:t>
      </w:r>
      <w:r w:rsidRPr="00D65EC0">
        <w:rPr>
          <w:sz w:val="28"/>
          <w:szCs w:val="28"/>
        </w:rPr>
        <w:t xml:space="preserve"> остается у уполномоченного лица, а талон-уведомление вручается муниципальному служащему, направившему уведомление.</w:t>
      </w:r>
      <w:r>
        <w:rPr>
          <w:sz w:val="28"/>
          <w:szCs w:val="28"/>
        </w:rPr>
        <w:t xml:space="preserve"> </w:t>
      </w:r>
      <w:r w:rsidRPr="00D65EC0">
        <w:rPr>
          <w:sz w:val="28"/>
          <w:szCs w:val="2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D65EC0"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133BA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Уведомление подлежит регистрации в журнале </w:t>
      </w:r>
      <w:r w:rsidRPr="002C7B1C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и учета</w:t>
      </w:r>
      <w:r w:rsidRPr="002C7B1C">
        <w:rPr>
          <w:sz w:val="28"/>
          <w:szCs w:val="28"/>
        </w:rPr>
        <w:t xml:space="preserve"> уведомлений</w:t>
      </w:r>
      <w:r>
        <w:rPr>
          <w:sz w:val="28"/>
          <w:szCs w:val="28"/>
        </w:rPr>
        <w:t xml:space="preserve"> председателя </w:t>
      </w:r>
      <w:r w:rsidR="004D180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</w:t>
      </w:r>
      <w:r w:rsidRPr="002C7B1C">
        <w:rPr>
          <w:sz w:val="28"/>
          <w:szCs w:val="28"/>
        </w:rPr>
        <w:t>о фактах обращения в целях склонения муниципального служащего</w:t>
      </w:r>
      <w:r>
        <w:rPr>
          <w:sz w:val="28"/>
          <w:szCs w:val="28"/>
        </w:rPr>
        <w:t xml:space="preserve"> </w:t>
      </w:r>
      <w:r w:rsidRPr="002C7B1C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 xml:space="preserve"> (далее – журнал регистрации уведомлений) согласно Приложению № 2 к Порядку.</w:t>
      </w:r>
    </w:p>
    <w:p w:rsidR="00133BAA" w:rsidRPr="00D65EC0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Регистрацию и учет уведомлений, а также ответственность за ведение и хранение журнала регистрации уведомлений осуществляет уполномоченное лицо</w:t>
      </w:r>
      <w:r w:rsidRPr="00D65EC0">
        <w:rPr>
          <w:sz w:val="28"/>
          <w:szCs w:val="28"/>
        </w:rPr>
        <w:t>.</w:t>
      </w:r>
    </w:p>
    <w:p w:rsidR="00133BAA" w:rsidRPr="00E35C1A" w:rsidRDefault="00133BAA" w:rsidP="00133BAA">
      <w:pPr>
        <w:tabs>
          <w:tab w:val="left" w:pos="567"/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E35C1A">
        <w:rPr>
          <w:sz w:val="28"/>
          <w:szCs w:val="28"/>
        </w:rPr>
        <w:t>9. Уведомление не принимается в случае, если в нем отсутствует информация, указанная в пункте 4 настоящего Порядка, а также подпись муниципального служащего. Анонимные уведомления к рассмотрению не принимаются.</w:t>
      </w:r>
    </w:p>
    <w:p w:rsidR="00133BAA" w:rsidRDefault="00133BAA" w:rsidP="00133BAA">
      <w:pPr>
        <w:ind w:firstLine="561"/>
        <w:jc w:val="both"/>
        <w:rPr>
          <w:sz w:val="28"/>
          <w:szCs w:val="28"/>
        </w:rPr>
      </w:pPr>
      <w:r w:rsidRPr="00E35C1A">
        <w:rPr>
          <w:sz w:val="28"/>
          <w:szCs w:val="28"/>
        </w:rPr>
        <w:t>10. Зарегистрированное уведомление не позднее одного рабочего дня с момента</w:t>
      </w:r>
      <w:r w:rsidRPr="00B20F2E">
        <w:rPr>
          <w:sz w:val="28"/>
          <w:szCs w:val="28"/>
        </w:rPr>
        <w:t xml:space="preserve"> его регистрации передается для рассмотрения в комиссию </w:t>
      </w:r>
      <w:r w:rsidRPr="00B20F2E">
        <w:rPr>
          <w:sz w:val="28"/>
        </w:rPr>
        <w:t>по соблюдению требований к служебному поведению муниципальных служащих</w:t>
      </w:r>
      <w:r>
        <w:rPr>
          <w:sz w:val="28"/>
        </w:rPr>
        <w:t xml:space="preserve"> Счетно-контрольной палаты </w:t>
      </w:r>
      <w:r w:rsidRPr="00B20F2E">
        <w:rPr>
          <w:sz w:val="28"/>
        </w:rPr>
        <w:t>и урегулированию конфликта интересов</w:t>
      </w:r>
      <w:r w:rsidRPr="00B20F2E">
        <w:rPr>
          <w:sz w:val="28"/>
          <w:szCs w:val="28"/>
        </w:rPr>
        <w:t xml:space="preserve"> (далее – Комиссия).</w:t>
      </w:r>
    </w:p>
    <w:p w:rsidR="00133BAA" w:rsidRPr="00A308F0" w:rsidRDefault="00133BAA" w:rsidP="00133B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8F0">
        <w:rPr>
          <w:sz w:val="28"/>
          <w:szCs w:val="28"/>
        </w:rPr>
        <w:t xml:space="preserve">11. Конфиденциальность сведений, содержащихся в уведомлении, обеспечивается </w:t>
      </w:r>
      <w:r>
        <w:rPr>
          <w:sz w:val="28"/>
          <w:szCs w:val="28"/>
        </w:rPr>
        <w:t xml:space="preserve">уполномоченным </w:t>
      </w:r>
      <w:r w:rsidRPr="00A308F0">
        <w:rPr>
          <w:sz w:val="28"/>
          <w:szCs w:val="28"/>
        </w:rPr>
        <w:t>лицом</w:t>
      </w:r>
      <w:r>
        <w:rPr>
          <w:sz w:val="28"/>
          <w:szCs w:val="28"/>
        </w:rPr>
        <w:t>.</w:t>
      </w:r>
      <w:r w:rsidRPr="00A308F0">
        <w:rPr>
          <w:sz w:val="28"/>
          <w:szCs w:val="28"/>
        </w:rPr>
        <w:t xml:space="preserve"> </w:t>
      </w:r>
    </w:p>
    <w:p w:rsidR="00133BAA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12. Проверка сведений, содержащихся в уведомлении, проводится в порядке, предусмотренном Положением о Комиссии.</w:t>
      </w:r>
    </w:p>
    <w:p w:rsidR="00133BAA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13. Комиссия в течение трех рабочих дней со дня поступления уведомления выносит решение о проведении проверки достоверности сведений, содержащихся в уведомлении.</w:t>
      </w:r>
    </w:p>
    <w:p w:rsidR="00133BAA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14. В решении о проведении проверки указываются:</w:t>
      </w:r>
    </w:p>
    <w:p w:rsidR="00133BAA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14.1. </w:t>
      </w:r>
      <w:r w:rsidR="004D1801">
        <w:rPr>
          <w:sz w:val="28"/>
          <w:szCs w:val="28"/>
        </w:rPr>
        <w:t>О</w:t>
      </w:r>
      <w:r>
        <w:rPr>
          <w:sz w:val="28"/>
          <w:szCs w:val="28"/>
        </w:rPr>
        <w:t>снования проведения проверки;</w:t>
      </w:r>
    </w:p>
    <w:p w:rsidR="00133BAA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14.2. </w:t>
      </w:r>
      <w:r w:rsidR="004D1801">
        <w:rPr>
          <w:sz w:val="28"/>
          <w:szCs w:val="28"/>
        </w:rPr>
        <w:t>С</w:t>
      </w:r>
      <w:r>
        <w:rPr>
          <w:sz w:val="28"/>
          <w:szCs w:val="28"/>
        </w:rPr>
        <w:t xml:space="preserve">рок проведения проверки и дата предоставления председателю </w:t>
      </w:r>
      <w:r w:rsidR="004D180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материалов проверки и заключения по ее результатам.</w:t>
      </w:r>
    </w:p>
    <w:p w:rsidR="00133BAA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По итогам проверки сведений, содержащихся в уведомлении, Комиссия дает заключение и в трехдневный срок со дня окончания проверки направляет информацию председателю </w:t>
      </w:r>
      <w:r w:rsidR="004D180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для принятия решения.</w:t>
      </w:r>
    </w:p>
    <w:p w:rsidR="00133BAA" w:rsidRDefault="00133BAA" w:rsidP="00133B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 В заключении указываются:</w:t>
      </w:r>
    </w:p>
    <w:p w:rsidR="00133BAA" w:rsidRDefault="00133BAA" w:rsidP="00133B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16.1.</w:t>
      </w:r>
      <w:r w:rsidR="004D1801">
        <w:rPr>
          <w:sz w:val="28"/>
          <w:szCs w:val="28"/>
        </w:rPr>
        <w:t xml:space="preserve"> С</w:t>
      </w:r>
      <w:r>
        <w:rPr>
          <w:sz w:val="28"/>
          <w:szCs w:val="28"/>
        </w:rPr>
        <w:t>остав комиссии;</w:t>
      </w:r>
    </w:p>
    <w:p w:rsidR="00133BAA" w:rsidRDefault="00133BAA" w:rsidP="00133B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16.2.</w:t>
      </w:r>
      <w:r w:rsidR="004D1801">
        <w:rPr>
          <w:sz w:val="28"/>
          <w:szCs w:val="28"/>
        </w:rPr>
        <w:t xml:space="preserve"> С</w:t>
      </w:r>
      <w:r>
        <w:rPr>
          <w:sz w:val="28"/>
          <w:szCs w:val="28"/>
        </w:rPr>
        <w:t>роки проведения проверки;</w:t>
      </w:r>
    </w:p>
    <w:p w:rsidR="00133BAA" w:rsidRDefault="00133BAA" w:rsidP="00133B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16.3.</w:t>
      </w:r>
      <w:r w:rsidR="004D1801">
        <w:rPr>
          <w:sz w:val="28"/>
          <w:szCs w:val="28"/>
        </w:rPr>
        <w:t xml:space="preserve"> С</w:t>
      </w:r>
      <w:r>
        <w:rPr>
          <w:sz w:val="28"/>
          <w:szCs w:val="28"/>
        </w:rPr>
        <w:t>оставитель уведомления и обстоятельства, послужившие основанием для проведения проверки;</w:t>
      </w:r>
    </w:p>
    <w:p w:rsidR="00133BAA" w:rsidRDefault="00133BAA" w:rsidP="00133B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16.4.</w:t>
      </w:r>
      <w:r w:rsidR="004D1801">
        <w:rPr>
          <w:sz w:val="28"/>
          <w:szCs w:val="28"/>
        </w:rPr>
        <w:t xml:space="preserve"> П</w:t>
      </w:r>
      <w:r>
        <w:rPr>
          <w:sz w:val="28"/>
          <w:szCs w:val="28"/>
        </w:rPr>
        <w:t>одтверждение достоверности (либо опровержение) факта, послужившего основанием для составления уведомления;</w:t>
      </w:r>
    </w:p>
    <w:p w:rsidR="00133BAA" w:rsidRPr="000C3435" w:rsidRDefault="00133BAA" w:rsidP="00133B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C343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C3435">
        <w:rPr>
          <w:sz w:val="28"/>
          <w:szCs w:val="28"/>
        </w:rPr>
        <w:t>.5.</w:t>
      </w:r>
      <w:r w:rsidR="004D1801">
        <w:rPr>
          <w:sz w:val="28"/>
          <w:szCs w:val="28"/>
        </w:rPr>
        <w:t xml:space="preserve"> П</w:t>
      </w:r>
      <w:r w:rsidRPr="000C3435">
        <w:rPr>
          <w:sz w:val="28"/>
          <w:szCs w:val="28"/>
        </w:rPr>
        <w:t>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133BAA" w:rsidRPr="000C3435" w:rsidRDefault="00133BAA" w:rsidP="00133B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C343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C3435">
        <w:rPr>
          <w:sz w:val="28"/>
          <w:szCs w:val="28"/>
        </w:rPr>
        <w:t>.6.</w:t>
      </w:r>
      <w:r w:rsidR="004D1801">
        <w:rPr>
          <w:sz w:val="28"/>
          <w:szCs w:val="28"/>
        </w:rPr>
        <w:t xml:space="preserve"> М</w:t>
      </w:r>
      <w:r w:rsidRPr="000C3435">
        <w:rPr>
          <w:sz w:val="28"/>
          <w:szCs w:val="28"/>
        </w:rPr>
        <w:t>еры, рекомендуемые для разрешения сложившейся ситуации.</w:t>
      </w:r>
    </w:p>
    <w:p w:rsidR="00133BAA" w:rsidRPr="000C3435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  <w:r w:rsidRPr="000C3435">
        <w:rPr>
          <w:sz w:val="28"/>
          <w:szCs w:val="28"/>
        </w:rPr>
        <w:tab/>
        <w:t>1</w:t>
      </w:r>
      <w:r>
        <w:rPr>
          <w:sz w:val="28"/>
          <w:szCs w:val="28"/>
        </w:rPr>
        <w:t>7</w:t>
      </w:r>
      <w:r w:rsidRPr="000C3435">
        <w:rPr>
          <w:sz w:val="28"/>
          <w:szCs w:val="28"/>
        </w:rPr>
        <w:t xml:space="preserve">. В случае подтверждения наличия факта обращения в целях склонения муниципального служащего к совершению коррупционных правонарушений Комиссией выносятся рекомендации </w:t>
      </w:r>
      <w:r>
        <w:rPr>
          <w:sz w:val="28"/>
          <w:szCs w:val="28"/>
        </w:rPr>
        <w:t xml:space="preserve">председателю </w:t>
      </w:r>
      <w:r w:rsidR="00385EC5">
        <w:rPr>
          <w:sz w:val="28"/>
          <w:szCs w:val="28"/>
        </w:rPr>
        <w:t>Счетно-контрольной палаты</w:t>
      </w:r>
      <w:r w:rsidRPr="000C3435">
        <w:rPr>
          <w:sz w:val="28"/>
          <w:szCs w:val="28"/>
        </w:rPr>
        <w:t xml:space="preserve"> по применению мер по недопущению коррупционного правонарушения. </w:t>
      </w:r>
    </w:p>
    <w:p w:rsidR="00133BAA" w:rsidRPr="000C3435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  <w:r w:rsidRPr="000C3435">
        <w:rPr>
          <w:sz w:val="28"/>
          <w:szCs w:val="28"/>
        </w:rPr>
        <w:tab/>
        <w:t>1</w:t>
      </w:r>
      <w:r>
        <w:rPr>
          <w:sz w:val="28"/>
          <w:szCs w:val="28"/>
        </w:rPr>
        <w:t>8</w:t>
      </w:r>
      <w:r w:rsidRPr="000C3435">
        <w:rPr>
          <w:sz w:val="28"/>
          <w:szCs w:val="28"/>
        </w:rPr>
        <w:t xml:space="preserve">. Решение о передаче информации в органы прокуратуры принимается </w:t>
      </w:r>
      <w:r>
        <w:rPr>
          <w:sz w:val="28"/>
          <w:szCs w:val="28"/>
        </w:rPr>
        <w:t xml:space="preserve">председателем </w:t>
      </w:r>
      <w:r w:rsidR="00385EC5">
        <w:rPr>
          <w:sz w:val="28"/>
          <w:szCs w:val="28"/>
        </w:rPr>
        <w:t>Счетно-контрольной палаты</w:t>
      </w:r>
      <w:r w:rsidRPr="000C3435">
        <w:rPr>
          <w:sz w:val="28"/>
          <w:szCs w:val="28"/>
        </w:rPr>
        <w:t>.</w:t>
      </w:r>
      <w:r>
        <w:rPr>
          <w:sz w:val="28"/>
          <w:szCs w:val="28"/>
        </w:rPr>
        <w:t xml:space="preserve"> Уполномоченное лицо направляет информацию в течение 10 дней с даты принятия решения о направлении информации в органы прокуратуры. </w:t>
      </w:r>
    </w:p>
    <w:p w:rsidR="00133BAA" w:rsidRPr="000C3435" w:rsidRDefault="00133BAA" w:rsidP="00133B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0"/>
      <w:bookmarkEnd w:id="1"/>
      <w:r w:rsidRPr="000C343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C34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Председателем </w:t>
      </w:r>
      <w:r w:rsidR="00385EC5">
        <w:rPr>
          <w:sz w:val="28"/>
          <w:szCs w:val="28"/>
        </w:rPr>
        <w:t>Счетно-контрольной палаты</w:t>
      </w:r>
      <w:r w:rsidRPr="000C3435">
        <w:rPr>
          <w:sz w:val="28"/>
          <w:szCs w:val="28"/>
        </w:rPr>
        <w:t xml:space="preserve"> принимаются меры по защите муниципального служащего, уведомившего руководителя, органы прокуратуры, органы внутренних дел Российской Федерации, иные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133BAA" w:rsidRDefault="00133BAA" w:rsidP="00133BAA">
      <w:pPr>
        <w:ind w:firstLine="561"/>
        <w:jc w:val="both"/>
        <w:rPr>
          <w:sz w:val="28"/>
          <w:szCs w:val="28"/>
        </w:rPr>
      </w:pPr>
      <w:r w:rsidRPr="000C3435">
        <w:rPr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w:anchor="Par0" w:history="1">
        <w:r w:rsidRPr="000C3435">
          <w:rPr>
            <w:sz w:val="28"/>
            <w:szCs w:val="28"/>
          </w:rPr>
          <w:t>абзаце первом</w:t>
        </w:r>
      </w:hyperlink>
      <w:r w:rsidRPr="000C3435">
        <w:rPr>
          <w:sz w:val="28"/>
          <w:szCs w:val="28"/>
        </w:rPr>
        <w:t xml:space="preserve"> настоящего пункта, обоснованность такого</w:t>
      </w:r>
      <w:r>
        <w:rPr>
          <w:sz w:val="28"/>
          <w:szCs w:val="28"/>
        </w:rPr>
        <w:t xml:space="preserve"> </w:t>
      </w:r>
      <w:r w:rsidRPr="000C3435">
        <w:rPr>
          <w:sz w:val="28"/>
          <w:szCs w:val="28"/>
        </w:rPr>
        <w:t>решения рассматривается на заседании Комиссии в соответствии с Положением о</w:t>
      </w:r>
      <w:r w:rsidRPr="005B1F1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B1F16">
        <w:rPr>
          <w:sz w:val="28"/>
          <w:szCs w:val="28"/>
        </w:rPr>
        <w:t>омиссии</w:t>
      </w:r>
      <w:r>
        <w:rPr>
          <w:sz w:val="28"/>
          <w:szCs w:val="28"/>
        </w:rPr>
        <w:t>,</w:t>
      </w:r>
      <w:r w:rsidRPr="005B1F16">
        <w:rPr>
          <w:sz w:val="28"/>
          <w:szCs w:val="28"/>
        </w:rPr>
        <w:t xml:space="preserve"> </w:t>
      </w:r>
      <w:r w:rsidRPr="00E35C1A">
        <w:rPr>
          <w:sz w:val="28"/>
          <w:szCs w:val="28"/>
        </w:rPr>
        <w:t xml:space="preserve">утвержденным </w:t>
      </w:r>
      <w:r w:rsidR="00385EC5">
        <w:rPr>
          <w:sz w:val="28"/>
          <w:szCs w:val="28"/>
        </w:rPr>
        <w:t>распоряжением</w:t>
      </w:r>
      <w:r w:rsidRPr="00E35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  <w:r w:rsidR="00385EC5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>.</w:t>
      </w:r>
    </w:p>
    <w:p w:rsidR="00133BAA" w:rsidRDefault="00133BAA" w:rsidP="00133BAA">
      <w:pPr>
        <w:ind w:firstLine="561"/>
        <w:jc w:val="both"/>
        <w:rPr>
          <w:sz w:val="28"/>
          <w:szCs w:val="28"/>
        </w:rPr>
      </w:pPr>
    </w:p>
    <w:p w:rsidR="00133BAA" w:rsidRPr="000C3435" w:rsidRDefault="00133BAA" w:rsidP="00133BAA">
      <w:pPr>
        <w:ind w:firstLine="561"/>
        <w:jc w:val="both"/>
        <w:rPr>
          <w:sz w:val="28"/>
          <w:szCs w:val="28"/>
        </w:rPr>
      </w:pPr>
    </w:p>
    <w:p w:rsidR="00133BAA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</w:p>
    <w:p w:rsidR="00133BAA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</w:p>
    <w:p w:rsidR="00133BAA" w:rsidRDefault="00133BAA" w:rsidP="00133BAA">
      <w:pPr>
        <w:tabs>
          <w:tab w:val="left" w:pos="561"/>
        </w:tabs>
        <w:jc w:val="both"/>
        <w:rPr>
          <w:sz w:val="28"/>
          <w:szCs w:val="28"/>
        </w:rPr>
      </w:pPr>
    </w:p>
    <w:p w:rsidR="00133BAA" w:rsidRPr="00385EC5" w:rsidRDefault="00385EC5" w:rsidP="00385EC5">
      <w:pPr>
        <w:pStyle w:val="a6"/>
        <w:spacing w:before="0" w:beforeAutospacing="0" w:after="0" w:afterAutospacing="0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85EC5">
        <w:t>Приложение №</w:t>
      </w:r>
      <w:r w:rsidR="00133BAA" w:rsidRPr="00385EC5">
        <w:t xml:space="preserve"> 1 к порядку уведомления </w:t>
      </w:r>
      <w:r w:rsidRPr="00385EC5">
        <w:tab/>
      </w:r>
      <w:r w:rsidRPr="00385EC5">
        <w:tab/>
        <w:t xml:space="preserve">       </w:t>
      </w:r>
      <w:r w:rsidRPr="00385EC5">
        <w:tab/>
        <w:t xml:space="preserve">                    </w:t>
      </w:r>
      <w:r w:rsidRPr="00385EC5">
        <w:tab/>
      </w:r>
      <w:r>
        <w:t xml:space="preserve">                              </w:t>
      </w:r>
      <w:r w:rsidR="00133BAA" w:rsidRPr="00385EC5">
        <w:t xml:space="preserve">председателя </w:t>
      </w:r>
      <w:r w:rsidRPr="00385EC5">
        <w:t xml:space="preserve">Счетно-контрольной палаты                            </w:t>
      </w:r>
      <w:r w:rsidRPr="00385EC5">
        <w:tab/>
        <w:t xml:space="preserve">                          </w:t>
      </w:r>
      <w:r>
        <w:t xml:space="preserve">                </w:t>
      </w:r>
      <w:r>
        <w:tab/>
      </w:r>
      <w:r>
        <w:tab/>
        <w:t xml:space="preserve">             </w:t>
      </w:r>
      <w:r w:rsidRPr="00385EC5">
        <w:t xml:space="preserve">города Пыть-Яха </w:t>
      </w:r>
      <w:r w:rsidR="00133BAA" w:rsidRPr="00385EC5">
        <w:t>о фактах обращения в</w:t>
      </w:r>
      <w:r>
        <w:t xml:space="preserve"> </w:t>
      </w:r>
      <w:r w:rsidR="00133BAA" w:rsidRPr="00385EC5">
        <w:t>целях</w:t>
      </w:r>
    </w:p>
    <w:p w:rsidR="00385EC5" w:rsidRDefault="00385EC5" w:rsidP="00385EC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33BAA" w:rsidRPr="00385EC5">
        <w:t>склонения муниципального служащего</w:t>
      </w:r>
    </w:p>
    <w:p w:rsidR="00133BAA" w:rsidRPr="00385EC5" w:rsidRDefault="00385EC5" w:rsidP="00385EC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3BAA" w:rsidRPr="00385EC5">
        <w:t>Счетно-контрольной палаты города Пыть-Яха</w:t>
      </w:r>
    </w:p>
    <w:p w:rsidR="00133BAA" w:rsidRPr="00385EC5" w:rsidRDefault="00133BAA" w:rsidP="00133BAA">
      <w:pPr>
        <w:jc w:val="right"/>
      </w:pPr>
      <w:r w:rsidRPr="00385EC5">
        <w:t xml:space="preserve"> к совершению коррупционных правонарушений</w:t>
      </w:r>
    </w:p>
    <w:p w:rsidR="00133BAA" w:rsidRDefault="00133BAA" w:rsidP="00133BAA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133BAA" w:rsidRDefault="00133BAA" w:rsidP="00133BAA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</w:p>
    <w:p w:rsidR="00385EC5" w:rsidRDefault="00133BAA" w:rsidP="00133BAA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Председателю </w:t>
      </w:r>
      <w:r w:rsidR="00385EC5">
        <w:rPr>
          <w:sz w:val="26"/>
          <w:szCs w:val="26"/>
        </w:rPr>
        <w:t xml:space="preserve">Счетно-контрольной палаты </w:t>
      </w:r>
      <w:r w:rsidRPr="00B21A92">
        <w:rPr>
          <w:sz w:val="26"/>
          <w:szCs w:val="26"/>
        </w:rPr>
        <w:t xml:space="preserve"> </w:t>
      </w:r>
    </w:p>
    <w:p w:rsidR="00133BAA" w:rsidRPr="00B21A92" w:rsidRDefault="00385EC5" w:rsidP="00385EC5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133BAA" w:rsidRPr="00B21A92">
        <w:rPr>
          <w:sz w:val="26"/>
          <w:szCs w:val="26"/>
        </w:rPr>
        <w:t>города Пыть-Яха</w:t>
      </w:r>
    </w:p>
    <w:p w:rsidR="00385EC5" w:rsidRDefault="00385EC5" w:rsidP="00133BAA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133BAA" w:rsidRPr="00036BDB" w:rsidRDefault="00385EC5" w:rsidP="00133BAA">
      <w:pPr>
        <w:pStyle w:val="a6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________________________________________________</w:t>
      </w:r>
      <w:r w:rsidR="00133BAA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3BAA" w:rsidRPr="008F3E4D">
        <w:rPr>
          <w:sz w:val="20"/>
          <w:szCs w:val="20"/>
        </w:rPr>
        <w:t>(</w:t>
      </w:r>
      <w:proofErr w:type="spellStart"/>
      <w:r w:rsidR="00133BAA" w:rsidRPr="008F3E4D">
        <w:rPr>
          <w:sz w:val="20"/>
          <w:szCs w:val="20"/>
        </w:rPr>
        <w:t>ф.и.о.</w:t>
      </w:r>
      <w:proofErr w:type="spellEnd"/>
      <w:r w:rsidR="00133BAA">
        <w:rPr>
          <w:sz w:val="20"/>
          <w:szCs w:val="20"/>
        </w:rPr>
        <w:t>)</w:t>
      </w:r>
    </w:p>
    <w:p w:rsidR="00133BAA" w:rsidRPr="00385EC5" w:rsidRDefault="00385EC5" w:rsidP="00133BAA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385EC5">
        <w:rPr>
          <w:sz w:val="28"/>
          <w:szCs w:val="28"/>
        </w:rPr>
        <w:t>__________________________________</w:t>
      </w:r>
    </w:p>
    <w:p w:rsidR="00133BAA" w:rsidRDefault="00133BAA" w:rsidP="00133BAA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муниципального служащего) </w:t>
      </w:r>
    </w:p>
    <w:p w:rsidR="00133BAA" w:rsidRDefault="00385EC5" w:rsidP="00133BAA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133BAA">
        <w:rPr>
          <w:sz w:val="20"/>
          <w:szCs w:val="20"/>
        </w:rPr>
        <w:t>_________________________________</w:t>
      </w:r>
    </w:p>
    <w:p w:rsidR="00133BAA" w:rsidRDefault="00133BAA" w:rsidP="00133BAA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(замещаемая должность</w:t>
      </w:r>
    </w:p>
    <w:p w:rsidR="00133BAA" w:rsidRDefault="00133BAA" w:rsidP="00133BAA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385EC5">
        <w:rPr>
          <w:sz w:val="20"/>
          <w:szCs w:val="20"/>
        </w:rPr>
        <w:t>____________</w:t>
      </w:r>
      <w:r>
        <w:rPr>
          <w:sz w:val="20"/>
          <w:szCs w:val="20"/>
        </w:rPr>
        <w:t>________________</w:t>
      </w:r>
    </w:p>
    <w:p w:rsidR="00133BAA" w:rsidRDefault="00133BAA" w:rsidP="00133BAA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муниципальной службы)</w:t>
      </w:r>
    </w:p>
    <w:p w:rsidR="00133BAA" w:rsidRPr="00036BDB" w:rsidRDefault="00133BAA" w:rsidP="00133BAA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33BAA" w:rsidRPr="00F54540" w:rsidRDefault="00133BAA" w:rsidP="00133BAA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F54540">
        <w:rPr>
          <w:sz w:val="26"/>
          <w:szCs w:val="26"/>
        </w:rPr>
        <w:t>УВЕДОМЛЕНИЕ</w:t>
      </w:r>
    </w:p>
    <w:p w:rsidR="00133BAA" w:rsidRPr="00F54540" w:rsidRDefault="00133BAA" w:rsidP="00133BAA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4540">
        <w:rPr>
          <w:sz w:val="26"/>
          <w:szCs w:val="26"/>
        </w:rPr>
        <w:br/>
        <w:t xml:space="preserve">        В соответствии со статьей 9 Федерального закона Российской Федерации </w:t>
      </w:r>
      <w:r w:rsidRPr="00F54540">
        <w:rPr>
          <w:sz w:val="26"/>
          <w:szCs w:val="26"/>
        </w:rPr>
        <w:br/>
        <w:t>от 25.12.2008 № 273-ФЗ «О противодействии коррупции» я, ___________________</w:t>
      </w:r>
      <w:r>
        <w:rPr>
          <w:sz w:val="26"/>
          <w:szCs w:val="26"/>
        </w:rPr>
        <w:t>______</w:t>
      </w:r>
      <w:r w:rsidRPr="00F54540">
        <w:rPr>
          <w:sz w:val="26"/>
          <w:szCs w:val="26"/>
        </w:rPr>
        <w:t>_</w:t>
      </w:r>
    </w:p>
    <w:p w:rsidR="00133BAA" w:rsidRPr="00F54540" w:rsidRDefault="00133BAA" w:rsidP="00133BAA">
      <w:pPr>
        <w:pStyle w:val="a6"/>
        <w:spacing w:before="0" w:beforeAutospacing="0" w:after="0" w:afterAutospacing="0"/>
        <w:rPr>
          <w:sz w:val="26"/>
          <w:szCs w:val="26"/>
        </w:rPr>
      </w:pPr>
      <w:r w:rsidRPr="00B514EF">
        <w:rPr>
          <w:sz w:val="28"/>
          <w:szCs w:val="28"/>
        </w:rPr>
        <w:br/>
      </w:r>
      <w:r w:rsidRPr="00F54540">
        <w:rPr>
          <w:sz w:val="26"/>
          <w:szCs w:val="26"/>
        </w:rPr>
        <w:t>________________________________________________________________________</w:t>
      </w:r>
      <w:r>
        <w:rPr>
          <w:sz w:val="26"/>
          <w:szCs w:val="26"/>
        </w:rPr>
        <w:t>______</w:t>
      </w:r>
      <w:r w:rsidRPr="00F54540">
        <w:rPr>
          <w:sz w:val="26"/>
          <w:szCs w:val="26"/>
        </w:rPr>
        <w:t xml:space="preserve"> </w:t>
      </w:r>
    </w:p>
    <w:p w:rsidR="00133BAA" w:rsidRPr="00F54540" w:rsidRDefault="00133BAA" w:rsidP="00133BAA">
      <w:pPr>
        <w:pStyle w:val="a6"/>
        <w:spacing w:before="0" w:beforeAutospacing="0" w:after="0" w:afterAutospacing="0"/>
        <w:rPr>
          <w:sz w:val="26"/>
          <w:szCs w:val="26"/>
        </w:rPr>
      </w:pPr>
      <w:r w:rsidRPr="00B514EF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14EF">
        <w:rPr>
          <w:sz w:val="20"/>
          <w:szCs w:val="20"/>
        </w:rPr>
        <w:t xml:space="preserve"> </w:t>
      </w:r>
      <w:r w:rsidRPr="00B514EF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Ф.И.О</w:t>
      </w:r>
      <w:r w:rsidRPr="00B514EF">
        <w:rPr>
          <w:iCs/>
          <w:sz w:val="20"/>
          <w:szCs w:val="20"/>
        </w:rPr>
        <w:t xml:space="preserve">., </w:t>
      </w:r>
      <w:r w:rsidRPr="00B514EF"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 муниципальной службы</w:t>
      </w:r>
      <w:r w:rsidRPr="00B514EF">
        <w:rPr>
          <w:sz w:val="20"/>
          <w:szCs w:val="20"/>
        </w:rPr>
        <w:t xml:space="preserve">) </w:t>
      </w:r>
      <w:r w:rsidRPr="00B514EF">
        <w:rPr>
          <w:sz w:val="20"/>
          <w:szCs w:val="20"/>
        </w:rPr>
        <w:br/>
      </w:r>
      <w:r w:rsidR="00385EC5" w:rsidRPr="00F54540">
        <w:rPr>
          <w:sz w:val="26"/>
          <w:szCs w:val="26"/>
        </w:rPr>
        <w:t>настоящим уведомляю об обращении ко мне</w:t>
      </w:r>
      <w:r w:rsidRPr="00F54540">
        <w:rPr>
          <w:sz w:val="26"/>
          <w:szCs w:val="26"/>
        </w:rPr>
        <w:t xml:space="preserve"> «_____» ________________ 20___г.</w:t>
      </w:r>
    </w:p>
    <w:p w:rsidR="00133BAA" w:rsidRPr="00F54540" w:rsidRDefault="00133BAA" w:rsidP="00133BAA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133BAA" w:rsidRDefault="00133BAA" w:rsidP="00133BAA">
      <w:pPr>
        <w:pStyle w:val="a6"/>
        <w:spacing w:before="0" w:beforeAutospacing="0" w:after="0" w:afterAutospacing="0"/>
        <w:rPr>
          <w:sz w:val="28"/>
          <w:szCs w:val="28"/>
        </w:rPr>
      </w:pPr>
      <w:r w:rsidRPr="00F54540">
        <w:rPr>
          <w:sz w:val="26"/>
          <w:szCs w:val="26"/>
        </w:rPr>
        <w:t>гражданина (</w:t>
      </w:r>
      <w:proofErr w:type="spellStart"/>
      <w:r w:rsidRPr="00F54540">
        <w:rPr>
          <w:sz w:val="26"/>
          <w:szCs w:val="26"/>
        </w:rPr>
        <w:t>ки</w:t>
      </w:r>
      <w:proofErr w:type="spellEnd"/>
      <w:r w:rsidRPr="00F54540">
        <w:rPr>
          <w:sz w:val="26"/>
          <w:szCs w:val="26"/>
        </w:rPr>
        <w:t>) ________________________________________________________</w:t>
      </w:r>
      <w:r>
        <w:rPr>
          <w:sz w:val="26"/>
          <w:szCs w:val="26"/>
        </w:rPr>
        <w:t>______</w:t>
      </w:r>
      <w:r w:rsidRPr="00F54540">
        <w:rPr>
          <w:sz w:val="26"/>
          <w:szCs w:val="26"/>
        </w:rPr>
        <w:t>_</w:t>
      </w:r>
    </w:p>
    <w:p w:rsidR="00133BAA" w:rsidRDefault="00133BAA" w:rsidP="00133BA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(Ф.И.О., должность)</w:t>
      </w:r>
      <w:r w:rsidRPr="00B514EF">
        <w:rPr>
          <w:sz w:val="28"/>
          <w:szCs w:val="28"/>
        </w:rPr>
        <w:t xml:space="preserve"> </w:t>
      </w:r>
    </w:p>
    <w:p w:rsidR="00133BAA" w:rsidRPr="00F54540" w:rsidRDefault="00133BAA" w:rsidP="00133BAA">
      <w:pPr>
        <w:pStyle w:val="a6"/>
        <w:spacing w:before="0" w:beforeAutospacing="0" w:after="0" w:afterAutospacing="0"/>
        <w:rPr>
          <w:sz w:val="26"/>
          <w:szCs w:val="26"/>
        </w:rPr>
      </w:pPr>
      <w:r w:rsidRPr="00F54540">
        <w:rPr>
          <w:sz w:val="26"/>
          <w:szCs w:val="26"/>
        </w:rPr>
        <w:t>в целях склонения меня к совершению коррупционных правонарушений, а именно:</w:t>
      </w:r>
    </w:p>
    <w:p w:rsidR="00133BAA" w:rsidRPr="005F43E6" w:rsidRDefault="00133BAA" w:rsidP="00133B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  <w:r w:rsidRPr="008F3E4D">
        <w:rPr>
          <w:sz w:val="20"/>
          <w:szCs w:val="20"/>
        </w:rPr>
        <w:t xml:space="preserve">       (</w:t>
      </w:r>
      <w:r>
        <w:rPr>
          <w:sz w:val="20"/>
          <w:szCs w:val="20"/>
        </w:rPr>
        <w:t>обстоятельства, при которых произошло обращение в целях склонения к совершению коррупционных</w:t>
      </w: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правонарушений, к совершению какого действия (бездействия) происходит склонение, предложенная выгода,</w:t>
      </w: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133BAA" w:rsidRPr="008F3E4D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предполагаемые последствия, иные обстоятельства обращения, сведения о лицах, имеющих отношение к делу) </w:t>
      </w:r>
    </w:p>
    <w:p w:rsidR="00133BAA" w:rsidRPr="008F3E4D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133BAA" w:rsidRDefault="00133BAA" w:rsidP="00133BAA">
      <w:pPr>
        <w:pStyle w:val="a6"/>
        <w:spacing w:before="0" w:beforeAutospacing="0" w:after="0" w:afterAutospacing="0"/>
        <w:rPr>
          <w:sz w:val="28"/>
          <w:szCs w:val="28"/>
        </w:rPr>
      </w:pPr>
      <w:r w:rsidRPr="00F54540">
        <w:rPr>
          <w:sz w:val="26"/>
          <w:szCs w:val="26"/>
        </w:rPr>
        <w:t>Настоящим подтверждаю, что мною</w:t>
      </w:r>
      <w:r>
        <w:rPr>
          <w:sz w:val="28"/>
          <w:szCs w:val="28"/>
        </w:rPr>
        <w:t xml:space="preserve"> __________________________________________</w:t>
      </w: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>(Ф.И.О.)</w:t>
      </w:r>
    </w:p>
    <w:p w:rsidR="00133BAA" w:rsidRPr="00F54540" w:rsidRDefault="00133BAA" w:rsidP="00133BAA">
      <w:pPr>
        <w:pStyle w:val="a6"/>
        <w:spacing w:before="0" w:beforeAutospacing="0" w:after="0" w:afterAutospacing="0"/>
        <w:rPr>
          <w:sz w:val="26"/>
          <w:szCs w:val="26"/>
        </w:rPr>
      </w:pPr>
      <w:r w:rsidRPr="00F54540">
        <w:rPr>
          <w:sz w:val="26"/>
          <w:szCs w:val="26"/>
        </w:rPr>
        <w:t xml:space="preserve">обязанность об уведомлении органов прокуратуры или других государственных органов выполнена в полном </w:t>
      </w:r>
      <w:proofErr w:type="gramStart"/>
      <w:r w:rsidRPr="00F54540">
        <w:rPr>
          <w:sz w:val="26"/>
          <w:szCs w:val="26"/>
        </w:rPr>
        <w:t>объеме.</w:t>
      </w:r>
      <w:r w:rsidRPr="00F54540">
        <w:rPr>
          <w:sz w:val="26"/>
          <w:szCs w:val="26"/>
        </w:rPr>
        <w:br/>
        <w:t>«</w:t>
      </w:r>
      <w:proofErr w:type="gramEnd"/>
      <w:r w:rsidRPr="00F54540">
        <w:rPr>
          <w:sz w:val="26"/>
          <w:szCs w:val="26"/>
        </w:rPr>
        <w:t>____»__________________20___ г.                _______________________</w:t>
      </w:r>
    </w:p>
    <w:p w:rsidR="00133BAA" w:rsidRPr="009B1B1C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  <w:r w:rsidRPr="009B1B1C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(</w:t>
      </w:r>
      <w:r w:rsidRPr="009B1B1C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Pr="009B1B1C">
        <w:rPr>
          <w:sz w:val="20"/>
          <w:szCs w:val="20"/>
        </w:rPr>
        <w:t xml:space="preserve"> </w:t>
      </w:r>
    </w:p>
    <w:p w:rsidR="00133BAA" w:rsidRPr="00F54540" w:rsidRDefault="00133BAA" w:rsidP="00133BAA">
      <w:pPr>
        <w:pStyle w:val="a6"/>
        <w:spacing w:before="0" w:beforeAutospacing="0" w:after="0" w:afterAutospacing="0"/>
        <w:rPr>
          <w:sz w:val="26"/>
          <w:szCs w:val="26"/>
        </w:rPr>
      </w:pPr>
      <w:r w:rsidRPr="00F54540">
        <w:rPr>
          <w:sz w:val="26"/>
          <w:szCs w:val="26"/>
        </w:rPr>
        <w:t xml:space="preserve">Уведомление зарегистрировано </w:t>
      </w:r>
      <w:r w:rsidRPr="00F54540">
        <w:rPr>
          <w:sz w:val="26"/>
          <w:szCs w:val="26"/>
        </w:rPr>
        <w:br/>
        <w:t xml:space="preserve">в журнале регистрации уведомлений </w:t>
      </w:r>
    </w:p>
    <w:p w:rsidR="00133BAA" w:rsidRPr="00F54540" w:rsidRDefault="00133BAA" w:rsidP="00133BAA">
      <w:pPr>
        <w:pStyle w:val="a6"/>
        <w:spacing w:before="0" w:beforeAutospacing="0" w:after="0" w:afterAutospacing="0"/>
        <w:rPr>
          <w:sz w:val="26"/>
          <w:szCs w:val="26"/>
        </w:rPr>
      </w:pPr>
      <w:r w:rsidRPr="00F54540">
        <w:rPr>
          <w:sz w:val="26"/>
          <w:szCs w:val="26"/>
        </w:rPr>
        <w:t xml:space="preserve">«_____» _______________20___ г.  №  _____ </w:t>
      </w:r>
    </w:p>
    <w:p w:rsidR="00133BAA" w:rsidRPr="00B514EF" w:rsidRDefault="00133BAA" w:rsidP="00133BAA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B514EF">
        <w:rPr>
          <w:sz w:val="28"/>
          <w:szCs w:val="28"/>
          <w:u w:val="single"/>
        </w:rPr>
        <w:tab/>
      </w:r>
      <w:r w:rsidRPr="00B514EF">
        <w:rPr>
          <w:sz w:val="28"/>
          <w:szCs w:val="28"/>
          <w:u w:val="single"/>
        </w:rPr>
        <w:tab/>
      </w:r>
      <w:r w:rsidRPr="00B514EF">
        <w:rPr>
          <w:sz w:val="28"/>
          <w:szCs w:val="28"/>
          <w:u w:val="single"/>
        </w:rPr>
        <w:tab/>
      </w:r>
      <w:r w:rsidRPr="00B514EF">
        <w:rPr>
          <w:sz w:val="28"/>
          <w:szCs w:val="28"/>
          <w:u w:val="single"/>
        </w:rPr>
        <w:tab/>
      </w:r>
      <w:r w:rsidRPr="00B514EF">
        <w:rPr>
          <w:sz w:val="28"/>
          <w:szCs w:val="28"/>
          <w:u w:val="single"/>
        </w:rPr>
        <w:tab/>
      </w:r>
      <w:r w:rsidRPr="00B514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</w:t>
      </w: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950E3">
        <w:rPr>
          <w:sz w:val="20"/>
          <w:szCs w:val="20"/>
        </w:rPr>
        <w:t>(</w:t>
      </w:r>
      <w:proofErr w:type="spellStart"/>
      <w:r w:rsidRPr="005950E3">
        <w:rPr>
          <w:sz w:val="20"/>
          <w:szCs w:val="20"/>
        </w:rPr>
        <w:t>ф.и.о.</w:t>
      </w:r>
      <w:proofErr w:type="spellEnd"/>
      <w:r w:rsidRPr="005950E3">
        <w:rPr>
          <w:sz w:val="20"/>
          <w:szCs w:val="20"/>
        </w:rPr>
        <w:t>, должность</w:t>
      </w:r>
      <w:r>
        <w:rPr>
          <w:sz w:val="20"/>
          <w:szCs w:val="20"/>
        </w:rPr>
        <w:t>, подпись</w:t>
      </w:r>
      <w:r w:rsidRPr="005950E3">
        <w:rPr>
          <w:sz w:val="20"/>
          <w:szCs w:val="20"/>
        </w:rPr>
        <w:t xml:space="preserve"> ответственного лица </w:t>
      </w: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133BAA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133BAA" w:rsidRPr="005950E3" w:rsidRDefault="00133BAA" w:rsidP="00133BAA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687C26" w:rsidRPr="00385EC5" w:rsidRDefault="00687C26" w:rsidP="00687C26">
      <w:pPr>
        <w:pStyle w:val="a6"/>
        <w:spacing w:before="0" w:beforeAutospacing="0" w:after="0" w:afterAutospacing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85EC5">
        <w:t xml:space="preserve">Приложение № </w:t>
      </w:r>
      <w:r>
        <w:t>2</w:t>
      </w:r>
      <w:r w:rsidRPr="00385EC5">
        <w:t xml:space="preserve"> к порядку уведомления </w:t>
      </w:r>
      <w:r w:rsidRPr="00385EC5">
        <w:tab/>
      </w:r>
      <w:r w:rsidRPr="00385EC5">
        <w:tab/>
        <w:t xml:space="preserve">       </w:t>
      </w:r>
      <w:r w:rsidRPr="00385EC5">
        <w:tab/>
        <w:t xml:space="preserve">                    </w:t>
      </w:r>
      <w:r w:rsidRPr="00385EC5">
        <w:tab/>
      </w:r>
      <w:r>
        <w:t xml:space="preserve">                             </w:t>
      </w:r>
      <w:r w:rsidRPr="00385EC5">
        <w:t xml:space="preserve">председателя Счетно-контрольной палаты                            </w:t>
      </w:r>
      <w:r w:rsidRPr="00385EC5">
        <w:tab/>
        <w:t xml:space="preserve">                          </w:t>
      </w:r>
      <w:r>
        <w:t xml:space="preserve">                </w:t>
      </w:r>
      <w:r>
        <w:tab/>
      </w:r>
      <w:r>
        <w:tab/>
        <w:t xml:space="preserve">            </w:t>
      </w:r>
      <w:r w:rsidRPr="00385EC5">
        <w:t>города Пыть-Яха о фактах обращения в</w:t>
      </w:r>
      <w:r>
        <w:t xml:space="preserve"> </w:t>
      </w:r>
      <w:r w:rsidRPr="00385EC5">
        <w:t>целях</w:t>
      </w:r>
    </w:p>
    <w:p w:rsidR="00687C26" w:rsidRDefault="00687C26" w:rsidP="00687C2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5EC5">
        <w:t>склонения муниципального служащего</w:t>
      </w:r>
    </w:p>
    <w:p w:rsidR="00687C26" w:rsidRPr="00385EC5" w:rsidRDefault="00687C26" w:rsidP="00687C2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5EC5">
        <w:t>Счетно-контрольной палаты города Пыть-Яха</w:t>
      </w:r>
    </w:p>
    <w:p w:rsidR="00687C26" w:rsidRPr="00385EC5" w:rsidRDefault="00687C26" w:rsidP="00687C26">
      <w:pPr>
        <w:jc w:val="right"/>
      </w:pPr>
      <w:r w:rsidRPr="00385EC5">
        <w:t xml:space="preserve"> к совершению коррупционных правонарушений</w:t>
      </w: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right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</w:pPr>
    </w:p>
    <w:p w:rsidR="00133BAA" w:rsidRPr="00CC2960" w:rsidRDefault="00133BAA" w:rsidP="00133B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C2960">
        <w:rPr>
          <w:bCs/>
          <w:sz w:val="28"/>
          <w:szCs w:val="28"/>
        </w:rPr>
        <w:t>Журнал</w:t>
      </w:r>
    </w:p>
    <w:p w:rsidR="00133BAA" w:rsidRDefault="00133BAA" w:rsidP="00133B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C2960">
        <w:rPr>
          <w:bCs/>
          <w:sz w:val="28"/>
          <w:szCs w:val="28"/>
        </w:rPr>
        <w:t>регистрации и учета уведомлений</w:t>
      </w:r>
      <w:r>
        <w:rPr>
          <w:bCs/>
          <w:sz w:val="28"/>
          <w:szCs w:val="28"/>
        </w:rPr>
        <w:t xml:space="preserve"> председателя </w:t>
      </w:r>
      <w:r w:rsidR="00687C26">
        <w:rPr>
          <w:bCs/>
          <w:sz w:val="28"/>
          <w:szCs w:val="28"/>
        </w:rPr>
        <w:t>Счетно-контрольной палаты</w:t>
      </w:r>
      <w:r>
        <w:rPr>
          <w:bCs/>
          <w:sz w:val="28"/>
          <w:szCs w:val="28"/>
        </w:rPr>
        <w:t xml:space="preserve"> города Пыть-Яха</w:t>
      </w:r>
      <w:r w:rsidR="00687C26">
        <w:rPr>
          <w:bCs/>
          <w:sz w:val="28"/>
          <w:szCs w:val="28"/>
        </w:rPr>
        <w:t xml:space="preserve"> </w:t>
      </w:r>
      <w:r w:rsidRPr="00CC2960">
        <w:rPr>
          <w:bCs/>
          <w:sz w:val="28"/>
          <w:szCs w:val="28"/>
        </w:rPr>
        <w:t>о фактах</w:t>
      </w:r>
      <w:r>
        <w:rPr>
          <w:bCs/>
          <w:sz w:val="28"/>
          <w:szCs w:val="28"/>
        </w:rPr>
        <w:t xml:space="preserve"> </w:t>
      </w:r>
      <w:r w:rsidRPr="00CC2960">
        <w:rPr>
          <w:bCs/>
          <w:sz w:val="28"/>
          <w:szCs w:val="28"/>
        </w:rPr>
        <w:t>обращения</w:t>
      </w:r>
      <w:r>
        <w:rPr>
          <w:bCs/>
          <w:sz w:val="28"/>
          <w:szCs w:val="28"/>
        </w:rPr>
        <w:t xml:space="preserve"> </w:t>
      </w:r>
      <w:r w:rsidRPr="00CC2960">
        <w:rPr>
          <w:bCs/>
          <w:sz w:val="28"/>
          <w:szCs w:val="28"/>
        </w:rPr>
        <w:t>в целях</w:t>
      </w:r>
      <w:r>
        <w:rPr>
          <w:bCs/>
          <w:sz w:val="28"/>
          <w:szCs w:val="28"/>
        </w:rPr>
        <w:t xml:space="preserve"> </w:t>
      </w:r>
      <w:r w:rsidRPr="00CC2960">
        <w:rPr>
          <w:bCs/>
          <w:sz w:val="28"/>
          <w:szCs w:val="28"/>
        </w:rPr>
        <w:t xml:space="preserve">склонения </w:t>
      </w:r>
      <w:r>
        <w:rPr>
          <w:bCs/>
          <w:sz w:val="28"/>
          <w:szCs w:val="28"/>
        </w:rPr>
        <w:t xml:space="preserve">муниципального служащего </w:t>
      </w:r>
    </w:p>
    <w:p w:rsidR="00133BAA" w:rsidRPr="00CC2960" w:rsidRDefault="00133BAA" w:rsidP="00133BA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C2960">
        <w:rPr>
          <w:bCs/>
          <w:sz w:val="28"/>
          <w:szCs w:val="28"/>
        </w:rPr>
        <w:t>к совершению коррупционных правонарушений</w:t>
      </w:r>
    </w:p>
    <w:p w:rsidR="00133BAA" w:rsidRDefault="00133BAA" w:rsidP="00133BAA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810"/>
        <w:gridCol w:w="1350"/>
        <w:gridCol w:w="810"/>
        <w:gridCol w:w="1080"/>
        <w:gridCol w:w="945"/>
        <w:gridCol w:w="1215"/>
        <w:gridCol w:w="1350"/>
        <w:gridCol w:w="945"/>
      </w:tblGrid>
      <w:tr w:rsidR="00133BAA" w:rsidTr="00192724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r>
              <w:t xml:space="preserve">Дата </w:t>
            </w:r>
            <w:r>
              <w:br/>
            </w:r>
            <w:proofErr w:type="spellStart"/>
            <w:proofErr w:type="gramStart"/>
            <w:r>
              <w:t>регис</w:t>
            </w:r>
            <w:proofErr w:type="spellEnd"/>
            <w:r>
              <w:t>-</w:t>
            </w:r>
            <w:r>
              <w:br/>
            </w:r>
            <w:proofErr w:type="spellStart"/>
            <w:r>
              <w:t>трации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Све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дения</w:t>
            </w:r>
            <w:proofErr w:type="spellEnd"/>
            <w:r>
              <w:br/>
            </w:r>
            <w:proofErr w:type="gramStart"/>
            <w:r>
              <w:t xml:space="preserve">об  </w:t>
            </w:r>
            <w:r>
              <w:br/>
            </w:r>
            <w:proofErr w:type="spellStart"/>
            <w:r>
              <w:t>уве</w:t>
            </w:r>
            <w:proofErr w:type="spellEnd"/>
            <w:proofErr w:type="gramEnd"/>
            <w:r>
              <w:t xml:space="preserve">- </w:t>
            </w:r>
            <w:r>
              <w:br/>
            </w:r>
            <w:proofErr w:type="spellStart"/>
            <w:r>
              <w:t>доми</w:t>
            </w:r>
            <w:proofErr w:type="spellEnd"/>
            <w:r>
              <w:t>-</w:t>
            </w:r>
            <w:r>
              <w:br/>
              <w:t>теле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r>
              <w:t xml:space="preserve">Краткое </w:t>
            </w:r>
            <w:r>
              <w:br/>
              <w:t>изложение</w:t>
            </w:r>
            <w:r>
              <w:br/>
              <w:t xml:space="preserve">обстоя- 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t xml:space="preserve"> </w:t>
            </w:r>
            <w:r>
              <w:br/>
              <w:t>дел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r>
              <w:t xml:space="preserve">Дата </w:t>
            </w:r>
            <w:r>
              <w:br/>
            </w:r>
            <w:proofErr w:type="gramStart"/>
            <w:r>
              <w:t xml:space="preserve">и  </w:t>
            </w:r>
            <w:r>
              <w:br/>
              <w:t>место</w:t>
            </w:r>
            <w:proofErr w:type="gramEnd"/>
            <w:r>
              <w:br/>
            </w:r>
            <w:proofErr w:type="spellStart"/>
            <w:r>
              <w:t>обра</w:t>
            </w:r>
            <w:proofErr w:type="spellEnd"/>
            <w:r>
              <w:t>-</w:t>
            </w:r>
            <w:r>
              <w:br/>
            </w:r>
            <w:proofErr w:type="spellStart"/>
            <w:r>
              <w:t>щения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r>
              <w:t>Решение</w:t>
            </w:r>
            <w:r>
              <w:br/>
              <w:t>о про-</w:t>
            </w:r>
            <w:r>
              <w:br/>
              <w:t xml:space="preserve">ведении </w:t>
            </w:r>
            <w:r>
              <w:br/>
            </w:r>
            <w:proofErr w:type="spellStart"/>
            <w:r>
              <w:t>провер-</w:t>
            </w:r>
            <w:proofErr w:type="gramStart"/>
            <w:r>
              <w:t>ки</w:t>
            </w:r>
            <w:proofErr w:type="spellEnd"/>
            <w:r>
              <w:br/>
              <w:t>(</w:t>
            </w:r>
            <w:proofErr w:type="gramEnd"/>
            <w:r>
              <w:t>дата, №)</w:t>
            </w:r>
            <w:r>
              <w:br/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r>
              <w:t xml:space="preserve">Мате- </w:t>
            </w:r>
            <w:r>
              <w:br/>
            </w:r>
            <w:proofErr w:type="gramStart"/>
            <w:r>
              <w:t>риалы,</w:t>
            </w:r>
            <w:r>
              <w:br/>
            </w:r>
            <w:proofErr w:type="spellStart"/>
            <w:r>
              <w:t>приоб</w:t>
            </w:r>
            <w:proofErr w:type="spellEnd"/>
            <w:proofErr w:type="gramEnd"/>
            <w:r>
              <w:t>-</w:t>
            </w:r>
            <w:r>
              <w:br/>
              <w:t>щен-</w:t>
            </w:r>
            <w:proofErr w:type="spellStart"/>
            <w:r>
              <w:t>ные</w:t>
            </w:r>
            <w:proofErr w:type="spellEnd"/>
            <w:r>
              <w:br/>
              <w:t>к делу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Решение,</w:t>
            </w:r>
            <w:r>
              <w:br/>
              <w:t>принятое</w:t>
            </w:r>
            <w:proofErr w:type="gramEnd"/>
            <w:r>
              <w:br/>
              <w:t xml:space="preserve">по </w:t>
            </w:r>
            <w:proofErr w:type="spellStart"/>
            <w:r>
              <w:t>резуль</w:t>
            </w:r>
            <w:proofErr w:type="spellEnd"/>
            <w:r>
              <w:t xml:space="preserve">-  </w:t>
            </w:r>
            <w:r>
              <w:br/>
              <w:t xml:space="preserve">татам  </w:t>
            </w:r>
            <w:r>
              <w:br/>
              <w:t>проверки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r>
              <w:t xml:space="preserve">Дата </w:t>
            </w:r>
            <w:proofErr w:type="gramStart"/>
            <w:r>
              <w:t xml:space="preserve">и  </w:t>
            </w:r>
            <w:r>
              <w:br/>
              <w:t>исходящий</w:t>
            </w:r>
            <w:proofErr w:type="gramEnd"/>
            <w:r>
              <w:br/>
              <w:t xml:space="preserve">номер  </w:t>
            </w:r>
            <w:r>
              <w:br/>
            </w:r>
            <w:proofErr w:type="spellStart"/>
            <w:r>
              <w:t>направле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 мате-  </w:t>
            </w:r>
            <w:r>
              <w:br/>
              <w:t xml:space="preserve">риалов в </w:t>
            </w:r>
            <w:r>
              <w:br/>
              <w:t>прокурату-</w:t>
            </w:r>
            <w:proofErr w:type="spellStart"/>
            <w:r>
              <w:t>ру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Приме-</w:t>
            </w:r>
            <w:r>
              <w:br/>
              <w:t>чание</w:t>
            </w:r>
            <w:proofErr w:type="gramEnd"/>
          </w:p>
        </w:tc>
      </w:tr>
      <w:tr w:rsidR="00133BAA" w:rsidTr="0019272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2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6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8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9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10  </w:t>
            </w:r>
          </w:p>
        </w:tc>
      </w:tr>
      <w:tr w:rsidR="00133BAA" w:rsidTr="0019272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AA" w:rsidRDefault="00133BAA" w:rsidP="00192724">
            <w:pPr>
              <w:autoSpaceDE w:val="0"/>
              <w:autoSpaceDN w:val="0"/>
              <w:adjustRightInd w:val="0"/>
            </w:pPr>
          </w:p>
        </w:tc>
      </w:tr>
    </w:tbl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687C26" w:rsidRPr="00385EC5" w:rsidRDefault="00687C26" w:rsidP="00687C26">
      <w:pPr>
        <w:pStyle w:val="a6"/>
        <w:spacing w:before="0" w:beforeAutospacing="0" w:after="0" w:afterAutospacing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85EC5">
        <w:t xml:space="preserve">Приложение № </w:t>
      </w:r>
      <w:r>
        <w:t>3</w:t>
      </w:r>
      <w:r w:rsidRPr="00385EC5">
        <w:t xml:space="preserve"> к порядку уведомления </w:t>
      </w:r>
      <w:r w:rsidRPr="00385EC5">
        <w:tab/>
      </w:r>
      <w:r w:rsidRPr="00385EC5">
        <w:tab/>
        <w:t xml:space="preserve">       </w:t>
      </w:r>
      <w:r w:rsidRPr="00385EC5">
        <w:tab/>
        <w:t xml:space="preserve">                    </w:t>
      </w:r>
      <w:r w:rsidRPr="00385EC5">
        <w:tab/>
      </w:r>
      <w:r>
        <w:t xml:space="preserve">                               </w:t>
      </w:r>
      <w:r w:rsidRPr="00385EC5">
        <w:t xml:space="preserve">председателя Счетно-контрольной палаты                            </w:t>
      </w:r>
      <w:r w:rsidRPr="00385EC5">
        <w:tab/>
        <w:t xml:space="preserve">                          </w:t>
      </w:r>
      <w:r>
        <w:t xml:space="preserve">                </w:t>
      </w:r>
      <w:r>
        <w:tab/>
      </w:r>
      <w:r>
        <w:tab/>
        <w:t xml:space="preserve">             </w:t>
      </w:r>
      <w:r w:rsidRPr="00385EC5">
        <w:t>города Пыть-Яха о фактах обращения в</w:t>
      </w:r>
      <w:r>
        <w:t xml:space="preserve"> </w:t>
      </w:r>
      <w:r w:rsidRPr="00385EC5">
        <w:t>целях</w:t>
      </w:r>
    </w:p>
    <w:p w:rsidR="00687C26" w:rsidRDefault="00687C26" w:rsidP="00687C2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85EC5">
        <w:t>склонения муниципального служащего</w:t>
      </w:r>
    </w:p>
    <w:p w:rsidR="00687C26" w:rsidRPr="00385EC5" w:rsidRDefault="00687C26" w:rsidP="00687C2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85EC5">
        <w:t>Счетно-контрольной палаты города Пыть-Яха</w:t>
      </w:r>
    </w:p>
    <w:p w:rsidR="00687C26" w:rsidRPr="00385EC5" w:rsidRDefault="00687C26" w:rsidP="00687C26">
      <w:pPr>
        <w:jc w:val="right"/>
      </w:pPr>
      <w:r w:rsidRPr="00385EC5">
        <w:t xml:space="preserve"> к совершению коррупционных правонарушений</w:t>
      </w:r>
    </w:p>
    <w:p w:rsidR="00133BAA" w:rsidRPr="00D65EC0" w:rsidRDefault="00133BAA" w:rsidP="00133BAA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133BAA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049"/>
        <w:gridCol w:w="5146"/>
      </w:tblGrid>
      <w:tr w:rsidR="00133BAA" w:rsidTr="00EC6ACE">
        <w:trPr>
          <w:trHeight w:val="7383"/>
        </w:trPr>
        <w:tc>
          <w:tcPr>
            <w:tcW w:w="5210" w:type="dxa"/>
          </w:tcPr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2C7D">
              <w:rPr>
                <w:sz w:val="28"/>
                <w:szCs w:val="28"/>
              </w:rPr>
              <w:t>Корешок Талона-Уведомления</w:t>
            </w: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2C7D">
              <w:rPr>
                <w:sz w:val="28"/>
                <w:szCs w:val="28"/>
              </w:rPr>
              <w:t>№__________</w:t>
            </w: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C7D">
              <w:rPr>
                <w:sz w:val="28"/>
                <w:szCs w:val="28"/>
              </w:rPr>
              <w:t>Уведомление принято от ________</w:t>
            </w: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C7D">
              <w:rPr>
                <w:sz w:val="28"/>
                <w:szCs w:val="28"/>
              </w:rPr>
              <w:t>______________________________</w:t>
            </w: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2C7D">
              <w:rPr>
                <w:sz w:val="22"/>
                <w:szCs w:val="22"/>
              </w:rPr>
              <w:t>ФИО муниципального служащего</w:t>
            </w: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C7D">
              <w:rPr>
                <w:sz w:val="28"/>
                <w:szCs w:val="28"/>
              </w:rPr>
              <w:t>Краткое содержание уведомления_____</w:t>
            </w: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C7D">
              <w:rPr>
                <w:sz w:val="28"/>
                <w:szCs w:val="28"/>
              </w:rPr>
              <w:t>__________________________________</w:t>
            </w: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C7D">
              <w:rPr>
                <w:sz w:val="28"/>
                <w:szCs w:val="28"/>
              </w:rPr>
              <w:t>__________________________________</w:t>
            </w:r>
          </w:p>
          <w:p w:rsidR="00133BAA" w:rsidRPr="001D2C7D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C7D">
              <w:rPr>
                <w:sz w:val="28"/>
                <w:szCs w:val="28"/>
              </w:rPr>
              <w:t>__________________________________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C6ACE" w:rsidRDefault="00EC6ACE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C6ACE" w:rsidRDefault="00EC6ACE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C6ACE" w:rsidRPr="001D2C7D" w:rsidRDefault="00EC6ACE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EC6ACE" w:rsidRPr="001D2C7D" w:rsidRDefault="00EC6ACE" w:rsidP="00EC6ACE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D2C7D">
              <w:rPr>
                <w:sz w:val="22"/>
                <w:szCs w:val="22"/>
              </w:rPr>
              <w:t xml:space="preserve">Подпись и должность </w:t>
            </w:r>
            <w:proofErr w:type="gramStart"/>
            <w:r w:rsidRPr="001D2C7D">
              <w:rPr>
                <w:sz w:val="22"/>
                <w:szCs w:val="22"/>
              </w:rPr>
              <w:t>лица</w:t>
            </w:r>
            <w:proofErr w:type="gramEnd"/>
            <w:r w:rsidRPr="001D2C7D">
              <w:rPr>
                <w:sz w:val="22"/>
                <w:szCs w:val="22"/>
              </w:rPr>
              <w:t xml:space="preserve"> принявшего уведомление</w:t>
            </w:r>
          </w:p>
          <w:p w:rsidR="00EC6ACE" w:rsidRPr="001D2C7D" w:rsidRDefault="00EC6ACE" w:rsidP="00EC6ACE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C6ACE" w:rsidRPr="001D2C7D" w:rsidRDefault="00EC6ACE" w:rsidP="00EC6ACE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C7D">
              <w:rPr>
                <w:sz w:val="28"/>
                <w:szCs w:val="28"/>
              </w:rPr>
              <w:t>«__» ________ 20___ г.</w:t>
            </w:r>
          </w:p>
          <w:p w:rsidR="00EC6ACE" w:rsidRDefault="00EC6ACE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D2C7D" w:rsidRPr="001D2C7D" w:rsidRDefault="00EC6ACE" w:rsidP="00EC6ACE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D2C7D">
              <w:rPr>
                <w:sz w:val="22"/>
                <w:szCs w:val="22"/>
              </w:rPr>
              <w:t>одпись лица, получившего талон-уведомлени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5211" w:type="dxa"/>
          </w:tcPr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Талон-Уведомление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принято от _____________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133BAA" w:rsidRPr="00883C4F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83C4F">
              <w:rPr>
                <w:sz w:val="22"/>
                <w:szCs w:val="22"/>
              </w:rPr>
              <w:t>ФИО муниципального служащего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уведомления_____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1D2C7D">
              <w:rPr>
                <w:sz w:val="28"/>
                <w:szCs w:val="28"/>
              </w:rPr>
              <w:t>_______________________________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1D2C7D">
              <w:rPr>
                <w:sz w:val="28"/>
                <w:szCs w:val="28"/>
              </w:rPr>
              <w:t>_______________________________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Уведомление принято: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1D2C7D">
              <w:rPr>
                <w:sz w:val="28"/>
                <w:szCs w:val="28"/>
              </w:rPr>
              <w:t>_______________________________</w:t>
            </w:r>
          </w:p>
          <w:p w:rsidR="00133BAA" w:rsidRPr="00883C4F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3C4F">
              <w:rPr>
                <w:sz w:val="22"/>
                <w:szCs w:val="22"/>
              </w:rPr>
              <w:t xml:space="preserve">ФИО, должность </w:t>
            </w:r>
            <w:proofErr w:type="gramStart"/>
            <w:r w:rsidRPr="00883C4F">
              <w:rPr>
                <w:sz w:val="22"/>
                <w:szCs w:val="22"/>
              </w:rPr>
              <w:t>лица</w:t>
            </w:r>
            <w:proofErr w:type="gramEnd"/>
            <w:r w:rsidRPr="00883C4F">
              <w:rPr>
                <w:sz w:val="22"/>
                <w:szCs w:val="22"/>
              </w:rPr>
              <w:t xml:space="preserve"> принявшего уведомление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133BAA" w:rsidRPr="007415E0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415E0">
              <w:rPr>
                <w:sz w:val="22"/>
                <w:szCs w:val="22"/>
              </w:rPr>
              <w:t>омер по журналу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___» ______________20 ___г.</w:t>
            </w: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33BAA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1D2C7D">
              <w:rPr>
                <w:sz w:val="28"/>
                <w:szCs w:val="28"/>
              </w:rPr>
              <w:t>_______________________________</w:t>
            </w:r>
          </w:p>
          <w:p w:rsidR="001D2C7D" w:rsidRPr="00EC6ACE" w:rsidRDefault="00133BAA" w:rsidP="00192724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415E0">
              <w:rPr>
                <w:sz w:val="22"/>
                <w:szCs w:val="22"/>
              </w:rPr>
              <w:t>подпись муниципального служащего, принявшего уведомлени</w:t>
            </w:r>
            <w:r>
              <w:rPr>
                <w:sz w:val="22"/>
                <w:szCs w:val="22"/>
              </w:rPr>
              <w:t>е</w:t>
            </w:r>
          </w:p>
        </w:tc>
      </w:tr>
    </w:tbl>
    <w:p w:rsidR="00133BAA" w:rsidRPr="00D65EC0" w:rsidRDefault="00133BAA" w:rsidP="00133BAA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A3259" w:rsidRDefault="00FA3259"/>
    <w:p w:rsidR="00EC6ACE" w:rsidRDefault="00EC6ACE"/>
    <w:p w:rsidR="00EC6ACE" w:rsidRDefault="00EC6ACE"/>
    <w:sectPr w:rsidR="00EC6ACE" w:rsidSect="004D1801">
      <w:headerReference w:type="even" r:id="rId8"/>
      <w:headerReference w:type="default" r:id="rId9"/>
      <w:pgSz w:w="11906" w:h="16838" w:code="9"/>
      <w:pgMar w:top="1134" w:right="567" w:bottom="1134" w:left="1134" w:header="680" w:footer="68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C8" w:rsidRDefault="009B0EC8" w:rsidP="004D1801">
      <w:r>
        <w:separator/>
      </w:r>
    </w:p>
  </w:endnote>
  <w:endnote w:type="continuationSeparator" w:id="0">
    <w:p w:rsidR="009B0EC8" w:rsidRDefault="009B0EC8" w:rsidP="004D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C8" w:rsidRDefault="009B0EC8" w:rsidP="004D1801">
      <w:r>
        <w:separator/>
      </w:r>
    </w:p>
  </w:footnote>
  <w:footnote w:type="continuationSeparator" w:id="0">
    <w:p w:rsidR="009B0EC8" w:rsidRDefault="009B0EC8" w:rsidP="004D1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1" w:rsidRDefault="00B51BC4" w:rsidP="00EE45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291" w:rsidRDefault="009B0E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208061"/>
      <w:docPartObj>
        <w:docPartGallery w:val="Page Numbers (Top of Page)"/>
        <w:docPartUnique/>
      </w:docPartObj>
    </w:sdtPr>
    <w:sdtEndPr>
      <w:rPr>
        <w:b/>
      </w:rPr>
    </w:sdtEndPr>
    <w:sdtContent>
      <w:p w:rsidR="004D1801" w:rsidRPr="004D1801" w:rsidRDefault="004D1801">
        <w:pPr>
          <w:pStyle w:val="a3"/>
          <w:jc w:val="right"/>
          <w:rPr>
            <w:b/>
          </w:rPr>
        </w:pPr>
        <w:r w:rsidRPr="004D1801">
          <w:rPr>
            <w:b/>
          </w:rPr>
          <w:t>ПРОЕКТ</w:t>
        </w:r>
      </w:p>
    </w:sdtContent>
  </w:sdt>
  <w:p w:rsidR="000B1291" w:rsidRDefault="009B0EC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AA"/>
    <w:rsid w:val="000A49B3"/>
    <w:rsid w:val="00133BAA"/>
    <w:rsid w:val="001D2C7D"/>
    <w:rsid w:val="00385EC5"/>
    <w:rsid w:val="00447EAC"/>
    <w:rsid w:val="004D1801"/>
    <w:rsid w:val="005D5540"/>
    <w:rsid w:val="00687C26"/>
    <w:rsid w:val="009637C0"/>
    <w:rsid w:val="009B0EC8"/>
    <w:rsid w:val="00B51BC4"/>
    <w:rsid w:val="00B707AC"/>
    <w:rsid w:val="00BC164B"/>
    <w:rsid w:val="00DC107F"/>
    <w:rsid w:val="00DF0424"/>
    <w:rsid w:val="00EC6ACE"/>
    <w:rsid w:val="00F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67BB6-84F3-469F-BE64-B22DAC58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A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33BAA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3BAA"/>
    <w:rPr>
      <w:b/>
      <w:sz w:val="44"/>
      <w:szCs w:val="24"/>
    </w:rPr>
  </w:style>
  <w:style w:type="paragraph" w:styleId="2">
    <w:name w:val="Body Text 2"/>
    <w:basedOn w:val="a"/>
    <w:link w:val="20"/>
    <w:rsid w:val="00133BAA"/>
    <w:rPr>
      <w:sz w:val="28"/>
    </w:rPr>
  </w:style>
  <w:style w:type="character" w:customStyle="1" w:styleId="20">
    <w:name w:val="Основной текст 2 Знак"/>
    <w:basedOn w:val="a0"/>
    <w:link w:val="2"/>
    <w:rsid w:val="00133BAA"/>
    <w:rPr>
      <w:sz w:val="28"/>
      <w:szCs w:val="24"/>
    </w:rPr>
  </w:style>
  <w:style w:type="paragraph" w:styleId="a3">
    <w:name w:val="header"/>
    <w:basedOn w:val="a"/>
    <w:link w:val="a4"/>
    <w:uiPriority w:val="99"/>
    <w:rsid w:val="00133B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3BAA"/>
    <w:rPr>
      <w:sz w:val="24"/>
      <w:szCs w:val="24"/>
    </w:rPr>
  </w:style>
  <w:style w:type="character" w:styleId="a5">
    <w:name w:val="page number"/>
    <w:basedOn w:val="a0"/>
    <w:rsid w:val="00133BAA"/>
  </w:style>
  <w:style w:type="paragraph" w:customStyle="1" w:styleId="ConsPlusNormal">
    <w:name w:val="ConsPlusNormal"/>
    <w:rsid w:val="00133BAA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133BAA"/>
    <w:pPr>
      <w:spacing w:before="100" w:beforeAutospacing="1" w:after="100" w:afterAutospacing="1"/>
    </w:pPr>
  </w:style>
  <w:style w:type="table" w:styleId="a7">
    <w:name w:val="Table Grid"/>
    <w:basedOn w:val="a1"/>
    <w:rsid w:val="0013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4D18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D1801"/>
    <w:rPr>
      <w:sz w:val="24"/>
      <w:szCs w:val="24"/>
    </w:rPr>
  </w:style>
  <w:style w:type="paragraph" w:styleId="aa">
    <w:name w:val="Balloon Text"/>
    <w:basedOn w:val="a"/>
    <w:link w:val="ab"/>
    <w:rsid w:val="00DC10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C1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497D897E88FA94AEB6402672656193F75BC4F653BE3A83A43B7E0899A0DF27F5096B3E7A60C1D6MEb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2022-06-23T10:07:00Z</cp:lastPrinted>
  <dcterms:created xsi:type="dcterms:W3CDTF">2022-06-23T08:45:00Z</dcterms:created>
  <dcterms:modified xsi:type="dcterms:W3CDTF">2022-06-23T10:07:00Z</dcterms:modified>
</cp:coreProperties>
</file>